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CF80" w14:textId="307991F6" w:rsidR="00296C94" w:rsidRPr="00296C94" w:rsidRDefault="00240185" w:rsidP="00296C94">
      <w:pPr>
        <w:pStyle w:val="Title"/>
      </w:pPr>
      <w:r>
        <w:t>Kia Toipoto at the Electoral Commission</w:t>
      </w:r>
    </w:p>
    <w:p w14:paraId="02F5D539" w14:textId="2656AFB9" w:rsidR="00296C94" w:rsidRDefault="00296C94" w:rsidP="00296C94"/>
    <w:p w14:paraId="7EE6C9BE" w14:textId="7C8C861E" w:rsidR="00E146E8" w:rsidRPr="00E146E8" w:rsidRDefault="00296C94" w:rsidP="00E146E8">
      <w:pPr>
        <w:pStyle w:val="Heading1"/>
      </w:pPr>
      <w:r w:rsidRPr="007233F5">
        <w:t>About us</w:t>
      </w:r>
    </w:p>
    <w:p w14:paraId="1CE25290" w14:textId="12362579" w:rsidR="00E146E8" w:rsidRPr="00240185" w:rsidRDefault="00240185" w:rsidP="00240185">
      <w:r w:rsidRPr="00240185">
        <w:t>The Commission’s purpose is to provide an effective and impartial electoral system that New Zealanders understand and trust. Our people are key to our success. It is important our workforce reflects the diverse makeup of the New Zealand population to build relationships in the communities we serve. Our workplace culture and practices create an inclusive environment that aligns to our value of manaakitanga, to support and empower everyone who works for the Commission</w:t>
      </w:r>
      <w:r>
        <w:t>.</w:t>
      </w:r>
    </w:p>
    <w:p w14:paraId="34F15BBA" w14:textId="71C7731C" w:rsidR="00F73A39" w:rsidRDefault="00240185" w:rsidP="00F73A39">
      <w:pPr>
        <w:pStyle w:val="Heading1"/>
      </w:pPr>
      <w:r>
        <w:t>What we have achieved in 2023</w:t>
      </w:r>
    </w:p>
    <w:p w14:paraId="0810F498" w14:textId="77777777" w:rsidR="00240185" w:rsidRPr="00AC312B" w:rsidRDefault="00240185" w:rsidP="00240185">
      <w:pPr>
        <w:pStyle w:val="TableParagraph"/>
        <w:spacing w:before="5"/>
        <w:rPr>
          <w:rFonts w:ascii="Franklin Gothic Book" w:eastAsiaTheme="minorHAnsi" w:hAnsi="Franklin Gothic Book" w:cstheme="minorBidi"/>
          <w:b/>
          <w:bCs/>
          <w:spacing w:val="-2"/>
          <w:lang w:val="en-NZ"/>
        </w:rPr>
      </w:pPr>
      <w:r w:rsidRPr="00AC312B">
        <w:rPr>
          <w:rFonts w:ascii="Franklin Gothic Book" w:eastAsiaTheme="minorHAnsi" w:hAnsi="Franklin Gothic Book" w:cstheme="minorBidi"/>
          <w:b/>
          <w:bCs/>
          <w:spacing w:val="-2"/>
          <w:lang w:val="en-NZ"/>
        </w:rPr>
        <w:t>Te Pono – Transparency:</w:t>
      </w:r>
    </w:p>
    <w:p w14:paraId="5DFDF041" w14:textId="081DF91B" w:rsidR="00240185" w:rsidRPr="00240185" w:rsidRDefault="00240185" w:rsidP="00240185">
      <w:pPr>
        <w:pStyle w:val="TableParagraph"/>
        <w:numPr>
          <w:ilvl w:val="0"/>
          <w:numId w:val="20"/>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Collected ethnic data for at least 87.5% of our people in permanent roles.</w:t>
      </w:r>
    </w:p>
    <w:p w14:paraId="7B06A3FE" w14:textId="77777777" w:rsidR="00240185" w:rsidRPr="00240185" w:rsidRDefault="00240185" w:rsidP="00240185">
      <w:pPr>
        <w:pStyle w:val="TableParagraph"/>
        <w:spacing w:before="5"/>
        <w:ind w:left="720"/>
        <w:rPr>
          <w:color w:val="231F20"/>
        </w:rPr>
      </w:pPr>
    </w:p>
    <w:p w14:paraId="2AE3F8BA" w14:textId="70814E96" w:rsidR="00240185" w:rsidRPr="00AC312B" w:rsidRDefault="00240185" w:rsidP="00240185">
      <w:pPr>
        <w:pStyle w:val="TableParagraph"/>
        <w:spacing w:before="5"/>
        <w:rPr>
          <w:rFonts w:ascii="Franklin Gothic Book" w:eastAsiaTheme="minorHAnsi" w:hAnsi="Franklin Gothic Book" w:cstheme="minorBidi"/>
          <w:b/>
          <w:bCs/>
          <w:spacing w:val="-2"/>
          <w:lang w:val="en-NZ"/>
        </w:rPr>
      </w:pPr>
      <w:r w:rsidRPr="00AC312B">
        <w:rPr>
          <w:rFonts w:ascii="Franklin Gothic Book" w:eastAsiaTheme="minorHAnsi" w:hAnsi="Franklin Gothic Book" w:cstheme="minorBidi"/>
          <w:b/>
          <w:bCs/>
          <w:spacing w:val="-2"/>
          <w:lang w:val="en-NZ"/>
        </w:rPr>
        <w:t>Ngā Hua Tōkeke mō te Utu –</w:t>
      </w:r>
      <w:r w:rsidRPr="00AC312B">
        <w:rPr>
          <w:b/>
          <w:bCs/>
          <w:color w:val="231F20"/>
        </w:rPr>
        <w:t xml:space="preserve"> </w:t>
      </w:r>
      <w:r w:rsidRPr="00AC312B">
        <w:rPr>
          <w:rFonts w:ascii="Franklin Gothic Book" w:eastAsiaTheme="minorHAnsi" w:hAnsi="Franklin Gothic Book" w:cstheme="minorBidi"/>
          <w:spacing w:val="-2"/>
          <w:lang w:val="en-NZ"/>
        </w:rPr>
        <w:t>Equitable pay outcomes:</w:t>
      </w:r>
    </w:p>
    <w:p w14:paraId="6125BEC3" w14:textId="0C2CCF93" w:rsidR="00240185" w:rsidRPr="00240185" w:rsidRDefault="00240185" w:rsidP="00240185">
      <w:pPr>
        <w:pStyle w:val="TableParagraph"/>
        <w:numPr>
          <w:ilvl w:val="0"/>
          <w:numId w:val="19"/>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Standardised hourly rates for all 2023 General Election roles.</w:t>
      </w:r>
    </w:p>
    <w:p w14:paraId="5FF08034" w14:textId="001431A3" w:rsidR="00240185" w:rsidRPr="00240185" w:rsidRDefault="00240185" w:rsidP="00240185">
      <w:pPr>
        <w:pStyle w:val="TableParagraph"/>
        <w:numPr>
          <w:ilvl w:val="0"/>
          <w:numId w:val="19"/>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Implemented a new Parental Leave policy.</w:t>
      </w:r>
    </w:p>
    <w:p w14:paraId="61B0EA10" w14:textId="77777777" w:rsidR="00240185" w:rsidRPr="00AC312B" w:rsidRDefault="00240185" w:rsidP="00240185">
      <w:pPr>
        <w:pStyle w:val="TableParagraph"/>
        <w:spacing w:before="5"/>
        <w:rPr>
          <w:b/>
          <w:bCs/>
          <w:color w:val="231F20"/>
        </w:rPr>
      </w:pPr>
    </w:p>
    <w:p w14:paraId="2513E55B" w14:textId="460E3022" w:rsidR="00240185" w:rsidRPr="00AC312B" w:rsidRDefault="00240185" w:rsidP="00240185">
      <w:pPr>
        <w:pStyle w:val="TableParagraph"/>
        <w:spacing w:before="5"/>
        <w:rPr>
          <w:rFonts w:ascii="Franklin Gothic Book" w:eastAsiaTheme="minorHAnsi" w:hAnsi="Franklin Gothic Book" w:cstheme="minorBidi"/>
          <w:spacing w:val="-2"/>
          <w:lang w:val="en-NZ"/>
        </w:rPr>
      </w:pPr>
      <w:r w:rsidRPr="00AC312B">
        <w:rPr>
          <w:rFonts w:ascii="Franklin Gothic Book" w:eastAsiaTheme="minorHAnsi" w:hAnsi="Franklin Gothic Book" w:cstheme="minorBidi"/>
          <w:b/>
          <w:bCs/>
          <w:spacing w:val="-2"/>
          <w:lang w:val="en-NZ"/>
        </w:rPr>
        <w:t xml:space="preserve">Te whai kanohi I ngā taumata katoa - </w:t>
      </w:r>
      <w:r w:rsidRPr="00AC312B">
        <w:rPr>
          <w:rFonts w:ascii="Franklin Gothic Book" w:eastAsiaTheme="minorHAnsi" w:hAnsi="Franklin Gothic Book" w:cstheme="minorBidi"/>
          <w:spacing w:val="-2"/>
          <w:lang w:val="en-NZ"/>
        </w:rPr>
        <w:t>Leadership and representation</w:t>
      </w:r>
      <w:r w:rsidR="00AC312B">
        <w:rPr>
          <w:rFonts w:ascii="Franklin Gothic Book" w:eastAsiaTheme="minorHAnsi" w:hAnsi="Franklin Gothic Book" w:cstheme="minorBidi"/>
          <w:spacing w:val="-2"/>
          <w:lang w:val="en-NZ"/>
        </w:rPr>
        <w:t>:</w:t>
      </w:r>
    </w:p>
    <w:p w14:paraId="681DC274" w14:textId="77777777" w:rsidR="00240185" w:rsidRPr="00240185" w:rsidRDefault="00240185" w:rsidP="00240185">
      <w:pPr>
        <w:pStyle w:val="TableParagraph"/>
        <w:numPr>
          <w:ilvl w:val="0"/>
          <w:numId w:val="24"/>
        </w:numPr>
        <w:tabs>
          <w:tab w:val="left" w:pos="439"/>
        </w:tabs>
        <w:spacing w:before="5"/>
        <w:ind w:right="250"/>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Updated our Performance Development Plans (PDPs) enabling our people to increase Māori cultural competence and experience at work.</w:t>
      </w:r>
    </w:p>
    <w:p w14:paraId="659E6A1D" w14:textId="77777777" w:rsidR="00240185" w:rsidRDefault="00240185" w:rsidP="00240185">
      <w:pPr>
        <w:pStyle w:val="TableParagraph"/>
        <w:spacing w:before="5"/>
      </w:pPr>
    </w:p>
    <w:p w14:paraId="06AD2759" w14:textId="29596171" w:rsidR="00240185" w:rsidRPr="00AC312B" w:rsidRDefault="00240185" w:rsidP="00240185">
      <w:pPr>
        <w:pStyle w:val="TableParagraph"/>
        <w:spacing w:before="5"/>
        <w:rPr>
          <w:rFonts w:ascii="Franklin Gothic Book" w:eastAsiaTheme="minorHAnsi" w:hAnsi="Franklin Gothic Book" w:cstheme="minorBidi"/>
          <w:b/>
          <w:bCs/>
          <w:spacing w:val="-2"/>
          <w:lang w:val="en-NZ"/>
        </w:rPr>
      </w:pPr>
      <w:r w:rsidRPr="00AC312B">
        <w:rPr>
          <w:rFonts w:ascii="Franklin Gothic Book" w:eastAsiaTheme="minorHAnsi" w:hAnsi="Franklin Gothic Book" w:cstheme="minorBidi"/>
          <w:b/>
          <w:bCs/>
          <w:spacing w:val="-2"/>
          <w:lang w:val="en-NZ"/>
        </w:rPr>
        <w:t xml:space="preserve">Te whakawhanaketanga i te Aramahi - </w:t>
      </w:r>
      <w:r w:rsidRPr="00AC312B">
        <w:rPr>
          <w:rFonts w:ascii="Franklin Gothic Book" w:eastAsiaTheme="minorHAnsi" w:hAnsi="Franklin Gothic Book" w:cstheme="minorBidi"/>
          <w:spacing w:val="-2"/>
          <w:lang w:val="en-NZ"/>
        </w:rPr>
        <w:t>Effective career and leadership development</w:t>
      </w:r>
      <w:r w:rsidR="00AC312B">
        <w:rPr>
          <w:rFonts w:ascii="Franklin Gothic Book" w:eastAsiaTheme="minorHAnsi" w:hAnsi="Franklin Gothic Book" w:cstheme="minorBidi"/>
          <w:spacing w:val="-2"/>
          <w:lang w:val="en-NZ"/>
        </w:rPr>
        <w:t>:</w:t>
      </w:r>
    </w:p>
    <w:p w14:paraId="37A5A937" w14:textId="77777777" w:rsidR="00240185" w:rsidRPr="00240185" w:rsidRDefault="00240185" w:rsidP="00240185">
      <w:pPr>
        <w:pStyle w:val="TableParagraph"/>
        <w:numPr>
          <w:ilvl w:val="0"/>
          <w:numId w:val="23"/>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All job descriptions include cultural development expectations, with a Tiriti partnership focus</w:t>
      </w:r>
    </w:p>
    <w:p w14:paraId="6831DAD1" w14:textId="77777777" w:rsidR="00240185" w:rsidRPr="00240185" w:rsidRDefault="00240185" w:rsidP="00240185">
      <w:pPr>
        <w:pStyle w:val="TableParagraph"/>
        <w:spacing w:before="5"/>
        <w:rPr>
          <w:rFonts w:ascii="Franklin Gothic Book" w:eastAsiaTheme="minorHAnsi" w:hAnsi="Franklin Gothic Book" w:cstheme="minorBidi"/>
          <w:spacing w:val="-2"/>
          <w:lang w:val="en-NZ"/>
        </w:rPr>
      </w:pPr>
    </w:p>
    <w:p w14:paraId="37DF16BB" w14:textId="64FC04C4" w:rsidR="00240185" w:rsidRPr="00AC312B" w:rsidRDefault="00240185" w:rsidP="00240185">
      <w:pPr>
        <w:pStyle w:val="TableParagraph"/>
        <w:spacing w:before="5"/>
        <w:rPr>
          <w:rFonts w:ascii="Franklin Gothic Book" w:eastAsiaTheme="minorHAnsi" w:hAnsi="Franklin Gothic Book" w:cstheme="minorBidi"/>
          <w:spacing w:val="-2"/>
          <w:lang w:val="en-NZ"/>
        </w:rPr>
      </w:pPr>
      <w:r w:rsidRPr="00AC312B">
        <w:rPr>
          <w:rFonts w:ascii="Franklin Gothic Book" w:eastAsiaTheme="minorHAnsi" w:hAnsi="Franklin Gothic Book" w:cstheme="minorBidi"/>
          <w:b/>
          <w:bCs/>
          <w:spacing w:val="-2"/>
          <w:lang w:val="en-NZ"/>
        </w:rPr>
        <w:t xml:space="preserve">Te whakakore i te katoa o ngā momo whakatoihara, haukume anō hoki - </w:t>
      </w:r>
      <w:r w:rsidRPr="00AC312B">
        <w:rPr>
          <w:rFonts w:ascii="Franklin Gothic Book" w:eastAsiaTheme="minorHAnsi" w:hAnsi="Franklin Gothic Book" w:cstheme="minorBidi"/>
          <w:spacing w:val="-2"/>
          <w:lang w:val="en-NZ"/>
        </w:rPr>
        <w:t>Eliminating all forms of bias and discrimination</w:t>
      </w:r>
      <w:r w:rsidR="00AC312B">
        <w:rPr>
          <w:rFonts w:ascii="Franklin Gothic Book" w:eastAsiaTheme="minorHAnsi" w:hAnsi="Franklin Gothic Book" w:cstheme="minorBidi"/>
          <w:spacing w:val="-2"/>
          <w:lang w:val="en-NZ"/>
        </w:rPr>
        <w:t>:</w:t>
      </w:r>
    </w:p>
    <w:p w14:paraId="26676B56" w14:textId="688D9A95" w:rsidR="00240185" w:rsidRPr="00240185" w:rsidRDefault="00240185" w:rsidP="00240185">
      <w:pPr>
        <w:pStyle w:val="TableParagraph"/>
        <w:numPr>
          <w:ilvl w:val="0"/>
          <w:numId w:val="23"/>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Uploading of unconscious bias training module to our Learning Management System (LMS).</w:t>
      </w:r>
    </w:p>
    <w:p w14:paraId="16ACCDE6" w14:textId="2B507324" w:rsidR="00240185" w:rsidRPr="00AC312B" w:rsidRDefault="00240185" w:rsidP="00240185">
      <w:pPr>
        <w:pStyle w:val="TableParagraph"/>
        <w:spacing w:before="5"/>
        <w:rPr>
          <w:rFonts w:ascii="Franklin Gothic Book" w:eastAsiaTheme="minorHAnsi" w:hAnsi="Franklin Gothic Book" w:cstheme="minorBidi"/>
          <w:b/>
          <w:bCs/>
          <w:spacing w:val="-2"/>
          <w:lang w:val="en-NZ"/>
        </w:rPr>
      </w:pPr>
    </w:p>
    <w:p w14:paraId="04CBCEE2" w14:textId="334FAF71" w:rsidR="00240185" w:rsidRPr="00AC312B" w:rsidRDefault="00240185" w:rsidP="00240185">
      <w:pPr>
        <w:pStyle w:val="TableParagraph"/>
        <w:spacing w:before="5"/>
        <w:rPr>
          <w:rFonts w:ascii="Franklin Gothic Book" w:eastAsiaTheme="minorHAnsi" w:hAnsi="Franklin Gothic Book" w:cstheme="minorBidi"/>
          <w:spacing w:val="-2"/>
          <w:lang w:val="en-NZ"/>
        </w:rPr>
      </w:pPr>
      <w:r w:rsidRPr="00AC312B">
        <w:rPr>
          <w:rFonts w:ascii="Franklin Gothic Book" w:eastAsiaTheme="minorHAnsi" w:hAnsi="Franklin Gothic Book" w:cstheme="minorBidi"/>
          <w:b/>
          <w:bCs/>
          <w:spacing w:val="-2"/>
          <w:lang w:val="en-NZ"/>
        </w:rPr>
        <w:t xml:space="preserve">Te taunoa o te Mahi Pīngore - </w:t>
      </w:r>
      <w:r w:rsidRPr="00AC312B">
        <w:rPr>
          <w:rFonts w:ascii="Franklin Gothic Book" w:eastAsiaTheme="minorHAnsi" w:hAnsi="Franklin Gothic Book" w:cstheme="minorBidi"/>
          <w:spacing w:val="-2"/>
          <w:lang w:val="en-NZ"/>
        </w:rPr>
        <w:t>Flexible-work-by-default</w:t>
      </w:r>
      <w:r w:rsidR="00AC312B">
        <w:rPr>
          <w:rFonts w:ascii="Franklin Gothic Book" w:eastAsiaTheme="minorHAnsi" w:hAnsi="Franklin Gothic Book" w:cstheme="minorBidi"/>
          <w:spacing w:val="-2"/>
          <w:lang w:val="en-NZ"/>
        </w:rPr>
        <w:t>:</w:t>
      </w:r>
    </w:p>
    <w:p w14:paraId="50E5337D" w14:textId="722636EC" w:rsidR="00240185" w:rsidRPr="00240185" w:rsidRDefault="00240185" w:rsidP="00240185">
      <w:pPr>
        <w:pStyle w:val="TableParagraph"/>
        <w:numPr>
          <w:ilvl w:val="0"/>
          <w:numId w:val="23"/>
        </w:numPr>
        <w:spacing w:before="5"/>
        <w:rPr>
          <w:rFonts w:ascii="Franklin Gothic Book" w:eastAsiaTheme="minorHAnsi" w:hAnsi="Franklin Gothic Book" w:cstheme="minorBidi"/>
          <w:spacing w:val="-2"/>
          <w:lang w:val="en-NZ"/>
        </w:rPr>
      </w:pPr>
      <w:r w:rsidRPr="00240185">
        <w:rPr>
          <w:rFonts w:ascii="Franklin Gothic Book" w:eastAsiaTheme="minorHAnsi" w:hAnsi="Franklin Gothic Book" w:cstheme="minorBidi"/>
          <w:spacing w:val="-2"/>
          <w:lang w:val="en-NZ"/>
        </w:rPr>
        <w:t>Updated flexible working guidance to include flexible-work-by-default for most roles.</w:t>
      </w:r>
    </w:p>
    <w:p w14:paraId="7034F34B" w14:textId="77777777" w:rsidR="00240185" w:rsidRDefault="00240185" w:rsidP="00240185"/>
    <w:p w14:paraId="40ED36B6" w14:textId="77777777" w:rsidR="001A5CE7" w:rsidRDefault="001A5CE7" w:rsidP="00240185"/>
    <w:p w14:paraId="534B285D" w14:textId="5C87C52A" w:rsidR="001A5CE7" w:rsidRDefault="001A5CE7" w:rsidP="00240185"/>
    <w:p w14:paraId="29B5E7FC" w14:textId="77777777" w:rsidR="001A5CE7" w:rsidRDefault="001A5CE7" w:rsidP="00240185"/>
    <w:p w14:paraId="644C8E15" w14:textId="77777777" w:rsidR="001A5CE7" w:rsidRDefault="001A5CE7" w:rsidP="00240185"/>
    <w:p w14:paraId="0ABEFFF8" w14:textId="77777777" w:rsidR="001A5CE7" w:rsidRDefault="001A5CE7" w:rsidP="00240185"/>
    <w:p w14:paraId="19550F89" w14:textId="77777777" w:rsidR="001A5CE7" w:rsidRDefault="001A5CE7" w:rsidP="00240185"/>
    <w:p w14:paraId="4A33059B" w14:textId="77777777" w:rsidR="001A5CE7" w:rsidRDefault="001A5CE7" w:rsidP="00240185"/>
    <w:p w14:paraId="77F74AB8" w14:textId="77777777" w:rsidR="001A5CE7" w:rsidRDefault="001A5CE7" w:rsidP="00240185"/>
    <w:p w14:paraId="7455828A" w14:textId="77777777" w:rsidR="001A5CE7" w:rsidRDefault="001A5CE7" w:rsidP="00240185"/>
    <w:p w14:paraId="11595881" w14:textId="35D6F2C8" w:rsidR="00F73A39" w:rsidRPr="00240185" w:rsidRDefault="00240185" w:rsidP="00240185">
      <w:pPr>
        <w:pStyle w:val="Heading1"/>
      </w:pPr>
      <w:r w:rsidRPr="00240185">
        <w:lastRenderedPageBreak/>
        <w:t>Understanding Our Data</w:t>
      </w:r>
    </w:p>
    <w:p w14:paraId="3D34392B" w14:textId="77777777" w:rsidR="00240185" w:rsidRPr="00240185" w:rsidRDefault="00240185" w:rsidP="00240185">
      <w:pPr>
        <w:pStyle w:val="BodyText"/>
        <w:spacing w:before="128"/>
        <w:ind w:left="100"/>
        <w:rPr>
          <w:rFonts w:ascii="Franklin Gothic Book" w:eastAsiaTheme="minorHAnsi" w:hAnsi="Franklin Gothic Book" w:cstheme="minorBidi"/>
          <w:spacing w:val="-2"/>
          <w:sz w:val="22"/>
          <w:szCs w:val="22"/>
          <w:lang w:val="en-NZ"/>
        </w:rPr>
      </w:pPr>
      <w:r w:rsidRPr="00240185">
        <w:rPr>
          <w:rFonts w:ascii="Franklin Gothic Book" w:eastAsiaTheme="minorHAnsi" w:hAnsi="Franklin Gothic Book" w:cstheme="minorBidi"/>
          <w:spacing w:val="-2"/>
          <w:sz w:val="22"/>
          <w:szCs w:val="22"/>
          <w:lang w:val="en-NZ"/>
        </w:rPr>
        <w:t>Understanding our data plays a crucial role in helping us set our priorities and focus our efforts to reduce pay gaps.</w:t>
      </w:r>
    </w:p>
    <w:p w14:paraId="26C9D1BD" w14:textId="376873EE" w:rsidR="00240185" w:rsidRPr="00240185" w:rsidRDefault="00240185" w:rsidP="00240185">
      <w:pPr>
        <w:pStyle w:val="BodyText"/>
        <w:spacing w:before="128"/>
        <w:ind w:left="100"/>
        <w:rPr>
          <w:rFonts w:ascii="Franklin Gothic Book" w:eastAsiaTheme="minorHAnsi" w:hAnsi="Franklin Gothic Book" w:cstheme="minorBidi"/>
          <w:spacing w:val="-2"/>
          <w:sz w:val="22"/>
          <w:szCs w:val="22"/>
          <w:lang w:val="en-NZ"/>
        </w:rPr>
      </w:pPr>
      <w:r w:rsidRPr="00240185">
        <w:rPr>
          <w:rFonts w:ascii="Franklin Gothic Book" w:eastAsiaTheme="minorHAnsi" w:hAnsi="Franklin Gothic Book" w:cstheme="minorBidi"/>
          <w:spacing w:val="-2"/>
          <w:sz w:val="22"/>
          <w:szCs w:val="22"/>
          <w:lang w:val="en-NZ"/>
        </w:rPr>
        <w:t>In 2023 we worked with our payroll provider to update our payroll system so employees could update their own ethnicity data. We also implemented a recruitment system which captures gender and ethnicity details at the recruitment stage. We now have data by gender for 88% and ethnicity for 99% of our people which enables us to better understand our pay gaps.</w:t>
      </w:r>
    </w:p>
    <w:p w14:paraId="26662C6A" w14:textId="77777777" w:rsidR="00240185" w:rsidRPr="00240185" w:rsidRDefault="00240185" w:rsidP="00240185">
      <w:pPr>
        <w:pStyle w:val="BodyText"/>
        <w:ind w:left="100" w:right="855"/>
        <w:rPr>
          <w:rFonts w:ascii="Franklin Gothic Book" w:eastAsiaTheme="minorHAnsi" w:hAnsi="Franklin Gothic Book" w:cstheme="minorBidi"/>
          <w:spacing w:val="-2"/>
          <w:sz w:val="22"/>
          <w:szCs w:val="22"/>
          <w:lang w:val="en-NZ"/>
        </w:rPr>
      </w:pPr>
    </w:p>
    <w:p w14:paraId="538FC668" w14:textId="715A0B08" w:rsidR="00240185" w:rsidRPr="00240185" w:rsidRDefault="00240185" w:rsidP="00240185">
      <w:pPr>
        <w:pStyle w:val="BodyText"/>
        <w:ind w:left="100" w:right="855"/>
        <w:rPr>
          <w:rFonts w:ascii="Franklin Gothic Book" w:eastAsiaTheme="minorHAnsi" w:hAnsi="Franklin Gothic Book" w:cstheme="minorBidi"/>
          <w:spacing w:val="-2"/>
          <w:sz w:val="22"/>
          <w:szCs w:val="22"/>
          <w:lang w:val="en-NZ"/>
        </w:rPr>
      </w:pPr>
      <w:r w:rsidRPr="00240185">
        <w:rPr>
          <w:rFonts w:ascii="Franklin Gothic Book" w:eastAsiaTheme="minorHAnsi" w:hAnsi="Franklin Gothic Book" w:cstheme="minorBidi"/>
          <w:noProof/>
          <w:spacing w:val="-2"/>
          <w:sz w:val="22"/>
          <w:szCs w:val="22"/>
          <w:lang w:val="en-NZ"/>
        </w:rPr>
        <w:drawing>
          <wp:anchor distT="0" distB="0" distL="0" distR="0" simplePos="0" relativeHeight="251659264" behindDoc="0" locked="0" layoutInCell="1" allowOverlap="1" wp14:anchorId="50C28F01" wp14:editId="52F4FFCA">
            <wp:simplePos x="0" y="0"/>
            <wp:positionH relativeFrom="page">
              <wp:posOffset>9235675</wp:posOffset>
            </wp:positionH>
            <wp:positionV relativeFrom="paragraph">
              <wp:posOffset>-717435</wp:posOffset>
            </wp:positionV>
            <wp:extent cx="1348945" cy="457200"/>
            <wp:effectExtent l="0" t="0" r="0" b="0"/>
            <wp:wrapNone/>
            <wp:docPr id="6" name="Image 6"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black text on a white background&#10;&#10;Description automatically generated"/>
                    <pic:cNvPicPr/>
                  </pic:nvPicPr>
                  <pic:blipFill>
                    <a:blip r:embed="rId10" cstate="print"/>
                    <a:stretch>
                      <a:fillRect/>
                    </a:stretch>
                  </pic:blipFill>
                  <pic:spPr>
                    <a:xfrm>
                      <a:off x="0" y="0"/>
                      <a:ext cx="1348945" cy="457200"/>
                    </a:xfrm>
                    <a:prstGeom prst="rect">
                      <a:avLst/>
                    </a:prstGeom>
                  </pic:spPr>
                </pic:pic>
              </a:graphicData>
            </a:graphic>
          </wp:anchor>
        </w:drawing>
      </w:r>
      <w:r w:rsidRPr="00240185">
        <w:rPr>
          <w:rFonts w:ascii="Franklin Gothic Book" w:eastAsiaTheme="minorHAnsi" w:hAnsi="Franklin Gothic Book" w:cstheme="minorBidi"/>
          <w:spacing w:val="-2"/>
          <w:sz w:val="22"/>
          <w:szCs w:val="22"/>
          <w:lang w:val="en-NZ"/>
        </w:rPr>
        <w:t>Our Gender Pay Gap (GPG) continues to decrease with a median GPG of 18% and a mean GPG of 5%. Having ethnicity data available has enabled us to calculate ethnic pay gaps. As the Commission is a relatively small organisation, we have grouped some ethnicities together to ensure we have a data set of more than 20 per group.</w:t>
      </w:r>
    </w:p>
    <w:p w14:paraId="4DBB6051" w14:textId="77777777" w:rsidR="00240185" w:rsidRPr="00240185" w:rsidRDefault="00240185" w:rsidP="00240185">
      <w:pPr>
        <w:pStyle w:val="BodyText"/>
        <w:rPr>
          <w:rFonts w:ascii="Franklin Gothic Book" w:eastAsiaTheme="minorHAnsi" w:hAnsi="Franklin Gothic Book" w:cstheme="minorBidi"/>
          <w:spacing w:val="-2"/>
          <w:sz w:val="22"/>
          <w:szCs w:val="22"/>
          <w:lang w:val="en-NZ"/>
        </w:rPr>
      </w:pPr>
    </w:p>
    <w:p w14:paraId="286AE9C8" w14:textId="77777777" w:rsidR="00240185" w:rsidRPr="00240185" w:rsidRDefault="00240185" w:rsidP="00240185">
      <w:pPr>
        <w:pStyle w:val="BodyText"/>
        <w:ind w:left="100" w:right="648"/>
        <w:rPr>
          <w:rFonts w:ascii="Franklin Gothic Book" w:eastAsiaTheme="minorHAnsi" w:hAnsi="Franklin Gothic Book" w:cstheme="minorBidi"/>
          <w:spacing w:val="-2"/>
          <w:sz w:val="22"/>
          <w:szCs w:val="22"/>
          <w:lang w:val="en-NZ"/>
        </w:rPr>
      </w:pPr>
      <w:r w:rsidRPr="00240185">
        <w:rPr>
          <w:rFonts w:ascii="Franklin Gothic Book" w:eastAsiaTheme="minorHAnsi" w:hAnsi="Franklin Gothic Book" w:cstheme="minorBidi"/>
          <w:spacing w:val="-2"/>
          <w:sz w:val="22"/>
          <w:szCs w:val="22"/>
          <w:lang w:val="en-NZ"/>
        </w:rPr>
        <w:t>We can determine there is a minimal GPG within grades, with the highest GPG being 5%. However, it should be noted that as we are a small agency, we are unable to produce meaningful gender and ethnic pay gap data for each grade.</w:t>
      </w:r>
    </w:p>
    <w:p w14:paraId="289755C8" w14:textId="77777777" w:rsidR="00240185" w:rsidRDefault="00240185" w:rsidP="00240185">
      <w:pPr>
        <w:pStyle w:val="BodyText"/>
      </w:pPr>
    </w:p>
    <w:p w14:paraId="0B32FF83" w14:textId="10A1B436" w:rsidR="00E146E8" w:rsidRPr="00E146E8" w:rsidRDefault="00626ED4" w:rsidP="00E146E8">
      <w:pPr>
        <w:pStyle w:val="Heading1"/>
      </w:pPr>
      <w:r w:rsidRPr="00626ED4">
        <w:t>Understanding our organisation</w:t>
      </w:r>
      <w:r w:rsidR="00E146E8">
        <w:br/>
      </w:r>
    </w:p>
    <w:p w14:paraId="300CD00C" w14:textId="77777777" w:rsidR="00240185" w:rsidRDefault="00240185" w:rsidP="00240185">
      <w:pPr>
        <w:pStyle w:val="BodyText"/>
        <w:spacing w:before="115"/>
        <w:ind w:left="100"/>
        <w:rPr>
          <w:rFonts w:ascii="Franklin Gothic Book" w:eastAsiaTheme="minorHAnsi" w:hAnsi="Franklin Gothic Book" w:cstheme="minorBidi"/>
          <w:spacing w:val="-2"/>
          <w:sz w:val="22"/>
          <w:szCs w:val="22"/>
          <w:lang w:val="en-NZ"/>
        </w:rPr>
      </w:pPr>
      <w:r w:rsidRPr="00B54B59">
        <w:rPr>
          <w:rFonts w:ascii="Franklin Gothic Book" w:eastAsiaTheme="minorHAnsi" w:hAnsi="Franklin Gothic Book" w:cstheme="minorBidi"/>
          <w:spacing w:val="-2"/>
          <w:sz w:val="22"/>
          <w:szCs w:val="22"/>
          <w:lang w:val="en-NZ"/>
        </w:rPr>
        <w:t>Our recruitment practices for the GE2023 EM cohort showed the European and Asian groups were representative of the Census 2018 population.</w:t>
      </w:r>
    </w:p>
    <w:p w14:paraId="3FB89AC3" w14:textId="77777777" w:rsidR="00240185" w:rsidRPr="00B54B59" w:rsidRDefault="00240185" w:rsidP="00240185">
      <w:pPr>
        <w:pStyle w:val="BodyText"/>
        <w:spacing w:before="168"/>
        <w:ind w:left="100"/>
        <w:rPr>
          <w:rFonts w:ascii="Franklin Gothic Book" w:eastAsiaTheme="minorHAnsi" w:hAnsi="Franklin Gothic Book" w:cstheme="minorBidi"/>
          <w:spacing w:val="-2"/>
          <w:sz w:val="22"/>
          <w:szCs w:val="22"/>
          <w:lang w:val="en-NZ"/>
        </w:rPr>
      </w:pPr>
      <w:r w:rsidRPr="00B54B59">
        <w:rPr>
          <w:rFonts w:ascii="Franklin Gothic Book" w:eastAsiaTheme="minorHAnsi" w:hAnsi="Franklin Gothic Book" w:cstheme="minorBidi"/>
          <w:spacing w:val="-2"/>
          <w:sz w:val="22"/>
          <w:szCs w:val="22"/>
          <w:lang w:val="en-NZ"/>
        </w:rPr>
        <w:t>Our recruitment practices for the 2023 General Election EM cohort showed the European and Asian ethnic groups were representative of the 2018 Census population. The Māori and Pacific Peoples ethnic groups show lower representation. For the 2026 General Election, the Commission will be working to improve this.</w:t>
      </w:r>
    </w:p>
    <w:p w14:paraId="28160EB9" w14:textId="77777777" w:rsidR="00240185" w:rsidRPr="00B54B59" w:rsidRDefault="00240185" w:rsidP="00240185">
      <w:pPr>
        <w:pStyle w:val="BodyText"/>
        <w:rPr>
          <w:rFonts w:ascii="Franklin Gothic Book" w:eastAsiaTheme="minorHAnsi" w:hAnsi="Franklin Gothic Book" w:cstheme="minorBidi"/>
          <w:spacing w:val="-2"/>
          <w:sz w:val="22"/>
          <w:szCs w:val="22"/>
          <w:lang w:val="en-NZ"/>
        </w:rPr>
      </w:pPr>
    </w:p>
    <w:p w14:paraId="713F878D" w14:textId="77777777" w:rsidR="00240185" w:rsidRPr="00B54B59" w:rsidRDefault="00240185" w:rsidP="00240185">
      <w:pPr>
        <w:pStyle w:val="BodyText"/>
        <w:ind w:left="100"/>
        <w:rPr>
          <w:rFonts w:ascii="Franklin Gothic Book" w:eastAsiaTheme="minorHAnsi" w:hAnsi="Franklin Gothic Book" w:cstheme="minorBidi"/>
          <w:spacing w:val="-2"/>
          <w:sz w:val="22"/>
          <w:szCs w:val="22"/>
          <w:lang w:val="en-NZ"/>
        </w:rPr>
      </w:pPr>
      <w:r w:rsidRPr="00B54B59">
        <w:rPr>
          <w:rFonts w:ascii="Franklin Gothic Book" w:eastAsiaTheme="minorHAnsi" w:hAnsi="Franklin Gothic Book" w:cstheme="minorBidi"/>
          <w:spacing w:val="-2"/>
          <w:sz w:val="22"/>
          <w:szCs w:val="22"/>
          <w:lang w:val="en-NZ"/>
        </w:rPr>
        <w:t>The gender pay gap showed a pay gap mean of 0.03% and median 0%. This is due to having standardised pay grades and a focus on gender recruitment.</w:t>
      </w:r>
    </w:p>
    <w:p w14:paraId="2D401CD7" w14:textId="77777777" w:rsidR="00240185" w:rsidRPr="00B54B59" w:rsidRDefault="00240185" w:rsidP="00240185">
      <w:pPr>
        <w:pStyle w:val="BodyText"/>
        <w:rPr>
          <w:rFonts w:ascii="Franklin Gothic Book" w:eastAsiaTheme="minorHAnsi" w:hAnsi="Franklin Gothic Book" w:cstheme="minorBidi"/>
          <w:spacing w:val="-2"/>
          <w:sz w:val="22"/>
          <w:szCs w:val="22"/>
          <w:lang w:val="en-NZ"/>
        </w:rPr>
      </w:pPr>
    </w:p>
    <w:p w14:paraId="51235F4B" w14:textId="52663E56" w:rsidR="00B54B59" w:rsidRDefault="00240185" w:rsidP="00B54B59">
      <w:pPr>
        <w:pStyle w:val="BodyText"/>
        <w:spacing w:line="280" w:lineRule="atLeast"/>
        <w:ind w:left="100" w:right="664"/>
        <w:jc w:val="both"/>
        <w:rPr>
          <w:color w:val="231F20"/>
          <w:spacing w:val="-2"/>
        </w:rPr>
      </w:pPr>
      <w:r w:rsidRPr="00B54B59">
        <w:rPr>
          <w:rFonts w:ascii="Franklin Gothic Book" w:eastAsiaTheme="minorHAnsi" w:hAnsi="Franklin Gothic Book" w:cstheme="minorBidi"/>
          <w:spacing w:val="-2"/>
          <w:sz w:val="22"/>
          <w:szCs w:val="22"/>
          <w:lang w:val="en-NZ"/>
        </w:rPr>
        <w:t>Results suggest our efforts to improve the way we attracted, selected, and inducted our EM’s minimised ethnic pay gaps. Although a smaller sample than</w:t>
      </w:r>
      <w:r w:rsidR="00B54B59" w:rsidRPr="00B54B59">
        <w:rPr>
          <w:rFonts w:ascii="Franklin Gothic Book" w:eastAsiaTheme="minorHAnsi" w:hAnsi="Franklin Gothic Book" w:cstheme="minorBidi"/>
          <w:spacing w:val="-2"/>
          <w:sz w:val="22"/>
          <w:szCs w:val="22"/>
          <w:lang w:val="en-NZ"/>
        </w:rPr>
        <w:t xml:space="preserve"> the Public Service Commission’s minimum recommendation of 20 employees from each ethnic group, the EM group as a case study is one of the largest groups we do employ</w:t>
      </w:r>
      <w:r w:rsidR="00B54B59">
        <w:rPr>
          <w:color w:val="231F20"/>
          <w:spacing w:val="-2"/>
        </w:rPr>
        <w:t>.</w:t>
      </w:r>
    </w:p>
    <w:p w14:paraId="08B58C61" w14:textId="77777777" w:rsidR="00B54B59" w:rsidRDefault="00B54B59" w:rsidP="00B54B59">
      <w:pPr>
        <w:pStyle w:val="BodyText"/>
        <w:spacing w:line="280" w:lineRule="atLeast"/>
        <w:ind w:left="100" w:right="664"/>
        <w:jc w:val="both"/>
        <w:rPr>
          <w:color w:val="231F20"/>
          <w:spacing w:val="-2"/>
        </w:rPr>
      </w:pPr>
    </w:p>
    <w:p w14:paraId="36B7C967" w14:textId="77777777" w:rsidR="00B54B59" w:rsidRPr="00B54B59" w:rsidRDefault="00B54B59" w:rsidP="00B54B59">
      <w:pPr>
        <w:pStyle w:val="Heading3"/>
      </w:pPr>
      <w:r w:rsidRPr="00B54B59">
        <w:t>Electorate Managers by gender:</w:t>
      </w:r>
    </w:p>
    <w:p w14:paraId="43B63BAD"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Female - 52.10%</w:t>
      </w:r>
    </w:p>
    <w:p w14:paraId="411C2BB9"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Male - 47.90%</w:t>
      </w:r>
    </w:p>
    <w:p w14:paraId="70C623CF" w14:textId="77777777" w:rsidR="00B54B59" w:rsidRPr="00B54B59" w:rsidRDefault="00B54B59" w:rsidP="00B54B59">
      <w:pPr>
        <w:pStyle w:val="Heading3"/>
      </w:pPr>
      <w:r w:rsidRPr="00B54B59">
        <w:t xml:space="preserve">Electorate Managers by </w:t>
      </w:r>
      <w:r>
        <w:t>ethnicity</w:t>
      </w:r>
      <w:r w:rsidRPr="00B54B59">
        <w:t>:</w:t>
      </w:r>
    </w:p>
    <w:p w14:paraId="7C58A09A"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Other/Not declared – 16.90%</w:t>
      </w:r>
    </w:p>
    <w:p w14:paraId="6F161D11"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Asian – 11.30%</w:t>
      </w:r>
    </w:p>
    <w:p w14:paraId="3E660F62"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Pacific peoples – 2.80%</w:t>
      </w:r>
    </w:p>
    <w:p w14:paraId="6C690654" w14:textId="77777777"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Māori – 5.60%</w:t>
      </w:r>
    </w:p>
    <w:p w14:paraId="37BB1AEE" w14:textId="0DEF28D9"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European – 63.40 %</w:t>
      </w:r>
    </w:p>
    <w:p w14:paraId="142CB4DE" w14:textId="77777777" w:rsidR="00F7790F" w:rsidRDefault="00F7790F" w:rsidP="00B54B59">
      <w:pPr>
        <w:pStyle w:val="BodyText"/>
        <w:spacing w:before="115"/>
        <w:ind w:left="100"/>
        <w:rPr>
          <w:rFonts w:ascii="Franklin Gothic Book" w:eastAsiaTheme="minorHAnsi" w:hAnsi="Franklin Gothic Book" w:cstheme="minorBidi"/>
          <w:spacing w:val="-2"/>
          <w:sz w:val="22"/>
          <w:szCs w:val="22"/>
          <w:lang w:val="en-NZ"/>
        </w:rPr>
      </w:pPr>
    </w:p>
    <w:p w14:paraId="296CBCFC" w14:textId="7C2ECE29" w:rsidR="00B54B59" w:rsidRPr="00B54B59" w:rsidRDefault="00B54B59" w:rsidP="00B54B59">
      <w:pPr>
        <w:pStyle w:val="Heading3"/>
      </w:pPr>
      <w:r>
        <w:lastRenderedPageBreak/>
        <w:t>Employees by gender</w:t>
      </w:r>
    </w:p>
    <w:p w14:paraId="4B9AE258" w14:textId="324B03CF"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Male – 33.10%</w:t>
      </w:r>
    </w:p>
    <w:p w14:paraId="0FEA18CC" w14:textId="4CB407A0"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Female – 66.90%</w:t>
      </w:r>
    </w:p>
    <w:p w14:paraId="3D4473C1" w14:textId="033F3057" w:rsidR="00B54B59" w:rsidRPr="00B54B59" w:rsidRDefault="00B54B59" w:rsidP="00B54B59">
      <w:pPr>
        <w:pStyle w:val="Heading3"/>
      </w:pPr>
      <w:r>
        <w:t>Employees by ethnicity</w:t>
      </w:r>
    </w:p>
    <w:p w14:paraId="06197967" w14:textId="386DE29D" w:rsidR="00B54B59" w:rsidRDefault="00B54B59" w:rsidP="00B54B59">
      <w:pPr>
        <w:pStyle w:val="BodyText"/>
        <w:spacing w:before="115"/>
        <w:ind w:left="100"/>
        <w:rPr>
          <w:rFonts w:ascii="Franklin Gothic Book" w:eastAsiaTheme="minorHAnsi" w:hAnsi="Franklin Gothic Book" w:cstheme="minorBidi"/>
          <w:spacing w:val="-2"/>
          <w:sz w:val="22"/>
          <w:szCs w:val="22"/>
          <w:lang w:val="en-NZ"/>
        </w:rPr>
      </w:pPr>
      <w:r w:rsidRPr="00B54B59">
        <w:rPr>
          <w:rFonts w:ascii="Franklin Gothic Book" w:eastAsiaTheme="minorHAnsi" w:hAnsi="Franklin Gothic Book" w:cstheme="minorBidi"/>
          <w:spacing w:val="-2"/>
          <w:sz w:val="22"/>
          <w:szCs w:val="22"/>
          <w:lang w:val="en-NZ"/>
        </w:rPr>
        <w:t xml:space="preserve">Asian, </w:t>
      </w:r>
      <w:r w:rsidR="001A5CE7" w:rsidRPr="00B54B59">
        <w:rPr>
          <w:rFonts w:ascii="Franklin Gothic Book" w:eastAsiaTheme="minorHAnsi" w:hAnsi="Franklin Gothic Book" w:cstheme="minorBidi"/>
          <w:spacing w:val="-2"/>
          <w:sz w:val="22"/>
          <w:szCs w:val="22"/>
          <w:lang w:val="en-NZ"/>
        </w:rPr>
        <w:t>other</w:t>
      </w:r>
      <w:r w:rsidR="001A5CE7">
        <w:rPr>
          <w:rFonts w:ascii="Franklin Gothic Book" w:eastAsiaTheme="minorHAnsi" w:hAnsi="Franklin Gothic Book" w:cstheme="minorBidi"/>
          <w:spacing w:val="-2"/>
          <w:sz w:val="22"/>
          <w:szCs w:val="22"/>
          <w:lang w:val="en-NZ"/>
        </w:rPr>
        <w:t xml:space="preserve"> </w:t>
      </w:r>
      <w:r w:rsidR="001A5CE7" w:rsidRPr="00B54B59">
        <w:rPr>
          <w:rFonts w:ascii="Franklin Gothic Book" w:eastAsiaTheme="minorHAnsi" w:hAnsi="Franklin Gothic Book" w:cstheme="minorBidi"/>
          <w:spacing w:val="-2"/>
          <w:sz w:val="22"/>
          <w:szCs w:val="22"/>
          <w:lang w:val="en-NZ"/>
        </w:rPr>
        <w:t>ethnicity</w:t>
      </w:r>
      <w:r w:rsidRPr="00B54B59">
        <w:rPr>
          <w:rFonts w:ascii="Franklin Gothic Book" w:eastAsiaTheme="minorHAnsi" w:hAnsi="Franklin Gothic Book" w:cstheme="minorBidi"/>
          <w:spacing w:val="-2"/>
          <w:sz w:val="22"/>
          <w:szCs w:val="22"/>
          <w:lang w:val="en-NZ"/>
        </w:rPr>
        <w:t xml:space="preserve"> and MELAA</w:t>
      </w:r>
      <w:r>
        <w:rPr>
          <w:rFonts w:ascii="Franklin Gothic Book" w:eastAsiaTheme="minorHAnsi" w:hAnsi="Franklin Gothic Book" w:cstheme="minorBidi"/>
          <w:spacing w:val="-2"/>
          <w:sz w:val="22"/>
          <w:szCs w:val="22"/>
          <w:lang w:val="en-NZ"/>
        </w:rPr>
        <w:t xml:space="preserve"> – </w:t>
      </w:r>
      <w:r w:rsidR="00F603F4">
        <w:rPr>
          <w:rFonts w:ascii="Franklin Gothic Book" w:eastAsiaTheme="minorHAnsi" w:hAnsi="Franklin Gothic Book" w:cstheme="minorBidi"/>
          <w:spacing w:val="-2"/>
          <w:sz w:val="22"/>
          <w:szCs w:val="22"/>
          <w:lang w:val="en-NZ"/>
        </w:rPr>
        <w:t>12.50</w:t>
      </w:r>
      <w:r>
        <w:rPr>
          <w:rFonts w:ascii="Franklin Gothic Book" w:eastAsiaTheme="minorHAnsi" w:hAnsi="Franklin Gothic Book" w:cstheme="minorBidi"/>
          <w:spacing w:val="-2"/>
          <w:sz w:val="22"/>
          <w:szCs w:val="22"/>
          <w:lang w:val="en-NZ"/>
        </w:rPr>
        <w:t>%</w:t>
      </w:r>
    </w:p>
    <w:p w14:paraId="1A531712" w14:textId="7927CB24" w:rsidR="00B54B59" w:rsidRDefault="00C95E44"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European/Pākehā</w:t>
      </w:r>
      <w:r w:rsidR="00B54B59">
        <w:rPr>
          <w:rFonts w:ascii="Franklin Gothic Book" w:eastAsiaTheme="minorHAnsi" w:hAnsi="Franklin Gothic Book" w:cstheme="minorBidi"/>
          <w:spacing w:val="-2"/>
          <w:sz w:val="22"/>
          <w:szCs w:val="22"/>
          <w:lang w:val="en-NZ"/>
        </w:rPr>
        <w:t xml:space="preserve"> – </w:t>
      </w:r>
      <w:r w:rsidR="00864BD5">
        <w:rPr>
          <w:rFonts w:ascii="Franklin Gothic Book" w:eastAsiaTheme="minorHAnsi" w:hAnsi="Franklin Gothic Book" w:cstheme="minorBidi"/>
          <w:spacing w:val="-2"/>
          <w:sz w:val="22"/>
          <w:szCs w:val="22"/>
          <w:lang w:val="en-NZ"/>
        </w:rPr>
        <w:t>59.50%</w:t>
      </w:r>
    </w:p>
    <w:p w14:paraId="648498D6" w14:textId="17A2E61A" w:rsidR="00B54B59" w:rsidRDefault="00C95E44"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eastAsiaTheme="minorHAnsi" w:hAnsi="Franklin Gothic Book" w:cstheme="minorBidi"/>
          <w:spacing w:val="-2"/>
          <w:sz w:val="22"/>
          <w:szCs w:val="22"/>
          <w:lang w:val="en-NZ"/>
        </w:rPr>
        <w:t xml:space="preserve">Māori and pacific peoples – </w:t>
      </w:r>
      <w:r w:rsidR="00864BD5">
        <w:rPr>
          <w:rFonts w:ascii="Franklin Gothic Book" w:eastAsiaTheme="minorHAnsi" w:hAnsi="Franklin Gothic Book" w:cstheme="minorBidi"/>
          <w:spacing w:val="-2"/>
          <w:sz w:val="22"/>
          <w:szCs w:val="22"/>
          <w:lang w:val="en-NZ"/>
        </w:rPr>
        <w:t>15.50%</w:t>
      </w:r>
    </w:p>
    <w:p w14:paraId="3F3DA412" w14:textId="383FEF19" w:rsidR="00A16510" w:rsidRDefault="00A16510" w:rsidP="00B54B59">
      <w:pPr>
        <w:pStyle w:val="BodyText"/>
        <w:spacing w:before="115"/>
        <w:ind w:left="100"/>
        <w:rPr>
          <w:rFonts w:ascii="Franklin Gothic Book" w:eastAsiaTheme="minorHAnsi" w:hAnsi="Franklin Gothic Book" w:cstheme="minorBidi"/>
          <w:spacing w:val="-2"/>
          <w:sz w:val="22"/>
          <w:szCs w:val="22"/>
          <w:lang w:val="en-NZ"/>
        </w:rPr>
      </w:pPr>
      <w:r>
        <w:rPr>
          <w:rFonts w:ascii="Franklin Gothic Book" w:hAnsi="Franklin Gothic Book"/>
          <w:sz w:val="20"/>
          <w:szCs w:val="20"/>
        </w:rPr>
        <w:t>*note this equals 87.5% as we do not hold ethnicity data for 12.5% of the organisation</w:t>
      </w:r>
      <w:r w:rsidR="00652D85">
        <w:rPr>
          <w:rFonts w:ascii="Franklin Gothic Book" w:hAnsi="Franklin Gothic Book"/>
          <w:sz w:val="20"/>
          <w:szCs w:val="20"/>
        </w:rPr>
        <w:t>.</w:t>
      </w:r>
    </w:p>
    <w:p w14:paraId="4D56CFB2" w14:textId="715660C0" w:rsidR="00BF4AA2" w:rsidRDefault="008556E3" w:rsidP="00E013D5">
      <w:pPr>
        <w:pStyle w:val="Heading3"/>
      </w:pPr>
      <w:r>
        <w:t>Electoral Commission Pay Gaps</w:t>
      </w:r>
      <w:r w:rsidR="00F833FB">
        <w:t xml:space="preserve"> as at 29 February 2024</w:t>
      </w:r>
    </w:p>
    <w:p w14:paraId="369FF77A" w14:textId="166AC39F" w:rsidR="007E0C34" w:rsidRPr="00D27C01" w:rsidRDefault="007E0C34" w:rsidP="00D27C01">
      <w:pPr>
        <w:pStyle w:val="Heading3"/>
      </w:pPr>
      <w:r w:rsidRPr="00D27C01">
        <w:t xml:space="preserve">Female </w:t>
      </w:r>
      <w:r w:rsidR="00F833FB" w:rsidRPr="00D27C01">
        <w:t>pay gap</w:t>
      </w:r>
      <w:r w:rsidR="00BF4AA2" w:rsidRPr="00D27C01">
        <w:t>:</w:t>
      </w:r>
    </w:p>
    <w:p w14:paraId="4DF54766" w14:textId="4DEA1F94" w:rsidR="00BF4AA2" w:rsidRDefault="00BF4AA2" w:rsidP="00BF4AA2">
      <w:pPr>
        <w:pStyle w:val="ListParagraph"/>
        <w:numPr>
          <w:ilvl w:val="0"/>
          <w:numId w:val="23"/>
        </w:numPr>
      </w:pPr>
      <w:r>
        <w:t>18% median</w:t>
      </w:r>
    </w:p>
    <w:p w14:paraId="4F2FDE67" w14:textId="1FAC8CD0" w:rsidR="00BF4AA2" w:rsidRDefault="00BF4AA2" w:rsidP="00BF4AA2">
      <w:pPr>
        <w:pStyle w:val="ListParagraph"/>
        <w:numPr>
          <w:ilvl w:val="0"/>
          <w:numId w:val="23"/>
        </w:numPr>
      </w:pPr>
      <w:r>
        <w:t>5% mean</w:t>
      </w:r>
    </w:p>
    <w:p w14:paraId="32C04260" w14:textId="40704615" w:rsidR="00BF4AA2" w:rsidRDefault="00BF4AA2" w:rsidP="00BF4AA2">
      <w:r>
        <w:t>To average male pay at the Electoral Commission</w:t>
      </w:r>
      <w:r w:rsidR="00D656B2">
        <w:t>.</w:t>
      </w:r>
    </w:p>
    <w:p w14:paraId="06A824B4" w14:textId="2E6EFDCF" w:rsidR="00BF4AA2" w:rsidRPr="00D27C01" w:rsidRDefault="00BF4AA2" w:rsidP="00D27C01">
      <w:pPr>
        <w:pStyle w:val="Heading3"/>
      </w:pPr>
      <w:r w:rsidRPr="00D27C01">
        <w:t>Māori and Pacific</w:t>
      </w:r>
      <w:r w:rsidR="00D656B2" w:rsidRPr="00D27C01">
        <w:t xml:space="preserve"> Peoples pay gap</w:t>
      </w:r>
    </w:p>
    <w:p w14:paraId="2556A132" w14:textId="341E1ACD" w:rsidR="00D656B2" w:rsidRDefault="00D656B2" w:rsidP="00D656B2">
      <w:pPr>
        <w:pStyle w:val="ListParagraph"/>
        <w:numPr>
          <w:ilvl w:val="0"/>
          <w:numId w:val="25"/>
        </w:numPr>
      </w:pPr>
      <w:r>
        <w:t>18% median</w:t>
      </w:r>
    </w:p>
    <w:p w14:paraId="7B95AC6E" w14:textId="1D501787" w:rsidR="00D656B2" w:rsidRDefault="00D656B2" w:rsidP="00D656B2">
      <w:pPr>
        <w:pStyle w:val="ListParagraph"/>
        <w:numPr>
          <w:ilvl w:val="0"/>
          <w:numId w:val="25"/>
        </w:numPr>
      </w:pPr>
      <w:r>
        <w:t>22% mean</w:t>
      </w:r>
    </w:p>
    <w:p w14:paraId="2B029A0E" w14:textId="1ABF519E" w:rsidR="00D656B2" w:rsidRDefault="00D656B2" w:rsidP="00BF4AA2">
      <w:r>
        <w:t>To average NZ European/Pākehā pay at the Electoral Commission.</w:t>
      </w:r>
    </w:p>
    <w:p w14:paraId="0524ABB4" w14:textId="55D29FB0" w:rsidR="00D656B2" w:rsidRPr="00D27C01" w:rsidRDefault="00431430" w:rsidP="00D27C01">
      <w:pPr>
        <w:pStyle w:val="Heading3"/>
      </w:pPr>
      <w:r w:rsidRPr="00D27C01">
        <w:t xml:space="preserve">Asian, MELAA and other ethnicity pay gap </w:t>
      </w:r>
    </w:p>
    <w:p w14:paraId="51CC9FFC" w14:textId="2C0ACA21" w:rsidR="00431430" w:rsidRDefault="00431430" w:rsidP="00431430">
      <w:pPr>
        <w:pStyle w:val="ListParagraph"/>
        <w:numPr>
          <w:ilvl w:val="0"/>
          <w:numId w:val="26"/>
        </w:numPr>
      </w:pPr>
      <w:r>
        <w:t>16% median</w:t>
      </w:r>
    </w:p>
    <w:p w14:paraId="54DBE125" w14:textId="3F22480C" w:rsidR="00431430" w:rsidRDefault="00431430" w:rsidP="00431430">
      <w:pPr>
        <w:pStyle w:val="ListParagraph"/>
        <w:numPr>
          <w:ilvl w:val="0"/>
          <w:numId w:val="26"/>
        </w:numPr>
      </w:pPr>
      <w:r>
        <w:t>0% mean</w:t>
      </w:r>
    </w:p>
    <w:p w14:paraId="00274D82" w14:textId="77777777" w:rsidR="00431430" w:rsidRDefault="00431430" w:rsidP="00431430">
      <w:r>
        <w:t>To average NZ European/Pākehā pay at the Electoral Commission.</w:t>
      </w:r>
    </w:p>
    <w:p w14:paraId="7072963A" w14:textId="77777777" w:rsidR="00F7790F" w:rsidRDefault="00F7790F" w:rsidP="00431430"/>
    <w:p w14:paraId="7567B405" w14:textId="77777777" w:rsidR="00F7790F" w:rsidRDefault="00F7790F" w:rsidP="00431430"/>
    <w:p w14:paraId="03D6E5D3" w14:textId="77777777" w:rsidR="00F7790F" w:rsidRDefault="00F7790F" w:rsidP="00431430"/>
    <w:p w14:paraId="1658A130" w14:textId="77777777" w:rsidR="00F7790F" w:rsidRDefault="00F7790F" w:rsidP="00431430"/>
    <w:p w14:paraId="7DB54B30" w14:textId="77777777" w:rsidR="00F7790F" w:rsidRDefault="00F7790F" w:rsidP="00431430"/>
    <w:p w14:paraId="6EE0131F" w14:textId="77777777" w:rsidR="00F7790F" w:rsidRDefault="00F7790F" w:rsidP="00431430"/>
    <w:p w14:paraId="36D9301D" w14:textId="77777777" w:rsidR="00F7790F" w:rsidRDefault="00F7790F" w:rsidP="00431430"/>
    <w:p w14:paraId="37E5213A" w14:textId="77777777" w:rsidR="00F7790F" w:rsidRDefault="00F7790F" w:rsidP="00431430"/>
    <w:p w14:paraId="4F52AC5C" w14:textId="77777777" w:rsidR="00F7790F" w:rsidRDefault="00F7790F" w:rsidP="00431430"/>
    <w:p w14:paraId="0DE3931E" w14:textId="77777777" w:rsidR="00F7790F" w:rsidRDefault="00F7790F" w:rsidP="00431430"/>
    <w:p w14:paraId="16970291" w14:textId="77777777" w:rsidR="00F7790F" w:rsidRDefault="00F7790F" w:rsidP="00431430"/>
    <w:p w14:paraId="4B07256D" w14:textId="77777777" w:rsidR="00F7790F" w:rsidRDefault="00F7790F" w:rsidP="00431430"/>
    <w:p w14:paraId="11C18FD5" w14:textId="77777777" w:rsidR="00F7790F" w:rsidRDefault="00F7790F" w:rsidP="00431430"/>
    <w:p w14:paraId="19C4FEBB" w14:textId="77777777" w:rsidR="00F119E1" w:rsidRDefault="00F119E1" w:rsidP="00431430"/>
    <w:p w14:paraId="215ADC21" w14:textId="77777777" w:rsidR="00F7790F" w:rsidRDefault="00F7790F" w:rsidP="00431430"/>
    <w:p w14:paraId="0A48F66E" w14:textId="487C8E30" w:rsidR="00D656B2" w:rsidRDefault="00431430" w:rsidP="00F119E1">
      <w:pPr>
        <w:pStyle w:val="Title"/>
      </w:pPr>
      <w:r>
        <w:lastRenderedPageBreak/>
        <w:t>2024 Kia Toipoto Acti</w:t>
      </w:r>
      <w:r w:rsidR="00915797">
        <w:t>ons</w:t>
      </w:r>
    </w:p>
    <w:p w14:paraId="2CD3C02C" w14:textId="30DF5261" w:rsidR="000D527F" w:rsidRDefault="000D527F" w:rsidP="000D527F">
      <w:pPr>
        <w:pStyle w:val="BodyText"/>
        <w:spacing w:before="213"/>
        <w:ind w:left="100" w:right="822"/>
        <w:jc w:val="both"/>
        <w:rPr>
          <w:rFonts w:ascii="Franklin Gothic Book" w:eastAsiaTheme="minorHAnsi" w:hAnsi="Franklin Gothic Book" w:cstheme="minorBidi"/>
          <w:spacing w:val="-2"/>
          <w:sz w:val="22"/>
          <w:szCs w:val="22"/>
          <w:lang w:val="en-NZ"/>
        </w:rPr>
      </w:pPr>
      <w:r w:rsidRPr="000D527F">
        <w:rPr>
          <w:rFonts w:ascii="Franklin Gothic Book" w:eastAsiaTheme="minorHAnsi" w:hAnsi="Franklin Gothic Book" w:cstheme="minorBidi"/>
          <w:spacing w:val="-2"/>
          <w:sz w:val="22"/>
          <w:szCs w:val="22"/>
          <w:lang w:val="en-NZ"/>
        </w:rPr>
        <w:t>In 2024 we will build on our 2023 Kia Toipoto achievements and progress work on our remaining planned actions. Engagement with our people is key to ensure we understand what our people believe is important to them on gender and ethnic pay gaps. Expectations set out in the Public Service Act 2020 to be a good employer and close gender and ethnic pay gaps through Kia Toipoto will guide everything we do.</w:t>
      </w:r>
    </w:p>
    <w:p w14:paraId="0128DE36" w14:textId="31F7457C" w:rsidR="00F7790F" w:rsidRDefault="00D27C01" w:rsidP="00F7790F">
      <w:pPr>
        <w:pStyle w:val="Heading3"/>
        <w:rPr>
          <w:b w:val="0"/>
          <w:bCs/>
        </w:rPr>
      </w:pPr>
      <w:r w:rsidRPr="00415CC3">
        <w:t xml:space="preserve">Action: </w:t>
      </w:r>
      <w:r w:rsidR="00415CC3" w:rsidRPr="00415CC3">
        <w:rPr>
          <w:b w:val="0"/>
          <w:bCs/>
        </w:rPr>
        <w:t>Eliminating all forms of bias and discrimination</w:t>
      </w:r>
    </w:p>
    <w:p w14:paraId="6506AD7F" w14:textId="77777777" w:rsidR="00F7790F" w:rsidRPr="00F7790F" w:rsidRDefault="00F7790F" w:rsidP="00F7790F"/>
    <w:p w14:paraId="35DCD721" w14:textId="1497085F" w:rsidR="00415CC3" w:rsidRDefault="007405D6" w:rsidP="00915797">
      <w:pPr>
        <w:rPr>
          <w:color w:val="231F20"/>
        </w:rPr>
      </w:pPr>
      <w:r>
        <w:rPr>
          <w:color w:val="231F20"/>
        </w:rPr>
        <w:t>By</w:t>
      </w:r>
      <w:r>
        <w:rPr>
          <w:color w:val="231F20"/>
          <w:spacing w:val="-7"/>
        </w:rPr>
        <w:t xml:space="preserve"> </w:t>
      </w:r>
      <w:r>
        <w:rPr>
          <w:color w:val="231F20"/>
        </w:rPr>
        <w:t>the</w:t>
      </w:r>
      <w:r>
        <w:rPr>
          <w:color w:val="231F20"/>
          <w:spacing w:val="-7"/>
        </w:rPr>
        <w:t xml:space="preserve"> </w:t>
      </w:r>
      <w:r>
        <w:rPr>
          <w:color w:val="231F20"/>
        </w:rPr>
        <w:t>end</w:t>
      </w:r>
      <w:r>
        <w:rPr>
          <w:color w:val="231F20"/>
          <w:spacing w:val="-7"/>
        </w:rPr>
        <w:t xml:space="preserve"> </w:t>
      </w:r>
      <w:r>
        <w:rPr>
          <w:color w:val="231F20"/>
        </w:rPr>
        <w:t>of</w:t>
      </w:r>
      <w:r>
        <w:rPr>
          <w:color w:val="231F20"/>
          <w:spacing w:val="-7"/>
        </w:rPr>
        <w:t xml:space="preserve"> </w:t>
      </w:r>
      <w:r>
        <w:rPr>
          <w:color w:val="231F20"/>
        </w:rPr>
        <w:t>2024,</w:t>
      </w:r>
      <w:r>
        <w:rPr>
          <w:color w:val="231F20"/>
          <w:spacing w:val="-7"/>
        </w:rPr>
        <w:t xml:space="preserve"> </w:t>
      </w:r>
      <w:r>
        <w:rPr>
          <w:color w:val="231F20"/>
        </w:rPr>
        <w:t>the</w:t>
      </w:r>
      <w:r>
        <w:rPr>
          <w:color w:val="231F20"/>
          <w:spacing w:val="-7"/>
        </w:rPr>
        <w:t xml:space="preserve"> </w:t>
      </w:r>
      <w:r>
        <w:rPr>
          <w:color w:val="231F20"/>
        </w:rPr>
        <w:t>Electoral</w:t>
      </w:r>
      <w:r>
        <w:rPr>
          <w:color w:val="231F20"/>
          <w:spacing w:val="-7"/>
        </w:rPr>
        <w:t xml:space="preserve"> </w:t>
      </w:r>
      <w:r>
        <w:rPr>
          <w:color w:val="231F20"/>
        </w:rPr>
        <w:t>Commission</w:t>
      </w:r>
      <w:r>
        <w:rPr>
          <w:color w:val="231F20"/>
          <w:spacing w:val="-7"/>
        </w:rPr>
        <w:t xml:space="preserve"> </w:t>
      </w:r>
      <w:r>
        <w:rPr>
          <w:color w:val="231F20"/>
        </w:rPr>
        <w:t>remuneration and HR systems, policies and practices designed to remove all forms of bias and discrimination.</w:t>
      </w:r>
    </w:p>
    <w:p w14:paraId="06760F77" w14:textId="6B96D368" w:rsidR="007D501B" w:rsidRPr="006425C8" w:rsidRDefault="007D501B" w:rsidP="00915797">
      <w:pPr>
        <w:rPr>
          <w:rFonts w:ascii="Georgia" w:eastAsiaTheme="majorEastAsia" w:hAnsi="Georgia" w:cstheme="majorBidi"/>
          <w:b/>
          <w:szCs w:val="24"/>
        </w:rPr>
      </w:pPr>
      <w:r w:rsidRPr="006425C8">
        <w:rPr>
          <w:rFonts w:ascii="Georgia" w:eastAsiaTheme="majorEastAsia" w:hAnsi="Georgia" w:cstheme="majorBidi"/>
          <w:b/>
          <w:szCs w:val="24"/>
        </w:rPr>
        <w:t>How we will deliver on the action</w:t>
      </w:r>
    </w:p>
    <w:p w14:paraId="3D0E27EC" w14:textId="77777777" w:rsidR="006425C8" w:rsidRPr="006425C8" w:rsidRDefault="006425C8" w:rsidP="00812CEA">
      <w:pPr>
        <w:pStyle w:val="TableParagraph"/>
        <w:numPr>
          <w:ilvl w:val="0"/>
          <w:numId w:val="27"/>
        </w:numPr>
        <w:ind w:right="136"/>
        <w:rPr>
          <w:rFonts w:ascii="Franklin Gothic Book" w:eastAsiaTheme="minorHAnsi" w:hAnsi="Franklin Gothic Book" w:cstheme="minorBidi"/>
          <w:color w:val="231F20"/>
          <w:spacing w:val="-2"/>
          <w:lang w:val="en-NZ"/>
        </w:rPr>
      </w:pPr>
      <w:r w:rsidRPr="006425C8">
        <w:rPr>
          <w:rFonts w:ascii="Franklin Gothic Book" w:eastAsiaTheme="minorHAnsi" w:hAnsi="Franklin Gothic Book" w:cstheme="minorBidi"/>
          <w:color w:val="231F20"/>
          <w:spacing w:val="-2"/>
          <w:lang w:val="en-NZ"/>
        </w:rPr>
        <w:t>Review our policies, guidelines and practices to remove any potential bias in our policies – Recruitment, Leave, Diversity, Equity and Inclusion, Remuneration and Reward.</w:t>
      </w:r>
    </w:p>
    <w:p w14:paraId="631E4C9E" w14:textId="77777777" w:rsidR="006425C8" w:rsidRPr="006425C8" w:rsidRDefault="006425C8" w:rsidP="00812CEA">
      <w:pPr>
        <w:pStyle w:val="TableParagraph"/>
        <w:numPr>
          <w:ilvl w:val="0"/>
          <w:numId w:val="27"/>
        </w:numPr>
        <w:ind w:right="136"/>
        <w:rPr>
          <w:rFonts w:ascii="Franklin Gothic Book" w:eastAsiaTheme="minorHAnsi" w:hAnsi="Franklin Gothic Book" w:cstheme="minorBidi"/>
          <w:color w:val="231F20"/>
          <w:spacing w:val="-2"/>
          <w:lang w:val="en-NZ"/>
        </w:rPr>
      </w:pPr>
      <w:r w:rsidRPr="006425C8">
        <w:rPr>
          <w:rFonts w:ascii="Franklin Gothic Book" w:eastAsiaTheme="minorHAnsi" w:hAnsi="Franklin Gothic Book" w:cstheme="minorBidi"/>
          <w:color w:val="231F20"/>
          <w:spacing w:val="-2"/>
          <w:lang w:val="en-NZ"/>
        </w:rPr>
        <w:t>Educate our people about bias and discrimination.</w:t>
      </w:r>
    </w:p>
    <w:p w14:paraId="70645E0E" w14:textId="1C6E38F8" w:rsidR="007D501B" w:rsidRPr="00812CEA" w:rsidRDefault="006425C8" w:rsidP="00812CEA">
      <w:pPr>
        <w:pStyle w:val="TableParagraph"/>
        <w:numPr>
          <w:ilvl w:val="0"/>
          <w:numId w:val="27"/>
        </w:numPr>
        <w:ind w:right="136"/>
        <w:rPr>
          <w:rFonts w:ascii="Franklin Gothic Book" w:eastAsiaTheme="minorHAnsi" w:hAnsi="Franklin Gothic Book" w:cstheme="minorBidi"/>
          <w:color w:val="231F20"/>
          <w:spacing w:val="-2"/>
          <w:lang w:val="en-NZ"/>
        </w:rPr>
      </w:pPr>
      <w:r w:rsidRPr="00812CEA">
        <w:rPr>
          <w:rFonts w:ascii="Franklin Gothic Book" w:eastAsiaTheme="minorHAnsi" w:hAnsi="Franklin Gothic Book" w:cstheme="minorBidi"/>
          <w:color w:val="231F20"/>
          <w:spacing w:val="-2"/>
          <w:lang w:val="en-NZ"/>
        </w:rPr>
        <w:t>Continue to build cultural competence with the introduction of Ngā Maihi (Māori Strategy) and Mana Aki (Cultural Competence e-learning).</w:t>
      </w:r>
    </w:p>
    <w:p w14:paraId="5F927F0F" w14:textId="77777777" w:rsidR="00F7790F" w:rsidRDefault="00F7790F" w:rsidP="006425C8">
      <w:pPr>
        <w:rPr>
          <w:rFonts w:ascii="Georgia" w:eastAsiaTheme="majorEastAsia" w:hAnsi="Georgia" w:cstheme="majorBidi"/>
          <w:b/>
          <w:szCs w:val="24"/>
        </w:rPr>
      </w:pPr>
    </w:p>
    <w:p w14:paraId="314BE8FB" w14:textId="37FC27E0" w:rsidR="006425C8" w:rsidRDefault="006425C8" w:rsidP="006425C8">
      <w:pPr>
        <w:rPr>
          <w:rFonts w:ascii="Georgia" w:eastAsiaTheme="majorEastAsia" w:hAnsi="Georgia" w:cstheme="majorBidi"/>
          <w:b/>
          <w:szCs w:val="24"/>
        </w:rPr>
      </w:pPr>
      <w:r>
        <w:rPr>
          <w:rFonts w:ascii="Georgia" w:eastAsiaTheme="majorEastAsia" w:hAnsi="Georgia" w:cstheme="majorBidi"/>
          <w:b/>
          <w:szCs w:val="24"/>
        </w:rPr>
        <w:t>Measuring success</w:t>
      </w:r>
    </w:p>
    <w:p w14:paraId="36130507" w14:textId="77777777" w:rsidR="00B47B00" w:rsidRPr="00B47B00" w:rsidRDefault="00B47B00" w:rsidP="00B47B00">
      <w:pPr>
        <w:pStyle w:val="TableParagraph"/>
        <w:numPr>
          <w:ilvl w:val="0"/>
          <w:numId w:val="27"/>
        </w:numPr>
        <w:ind w:right="136"/>
        <w:rPr>
          <w:rFonts w:ascii="Franklin Gothic Book" w:eastAsiaTheme="minorHAnsi" w:hAnsi="Franklin Gothic Book" w:cstheme="minorBidi"/>
          <w:color w:val="231F20"/>
          <w:spacing w:val="-2"/>
          <w:lang w:val="en-NZ"/>
        </w:rPr>
      </w:pPr>
      <w:r w:rsidRPr="00B47B00">
        <w:rPr>
          <w:rFonts w:ascii="Franklin Gothic Book" w:eastAsiaTheme="minorHAnsi" w:hAnsi="Franklin Gothic Book" w:cstheme="minorBidi"/>
          <w:color w:val="231F20"/>
          <w:spacing w:val="-2"/>
          <w:lang w:val="en-NZ"/>
        </w:rPr>
        <w:t>Implementation of policies: Remuneration and Reward, leave, Recruitment.</w:t>
      </w:r>
    </w:p>
    <w:p w14:paraId="12B4AD58" w14:textId="77777777" w:rsidR="00B47B00" w:rsidRPr="00B47B00" w:rsidRDefault="00B47B00" w:rsidP="00B47B00">
      <w:pPr>
        <w:pStyle w:val="TableParagraph"/>
        <w:numPr>
          <w:ilvl w:val="0"/>
          <w:numId w:val="27"/>
        </w:numPr>
        <w:rPr>
          <w:rFonts w:ascii="Franklin Gothic Book" w:eastAsiaTheme="minorHAnsi" w:hAnsi="Franklin Gothic Book" w:cstheme="minorBidi"/>
          <w:color w:val="231F20"/>
          <w:spacing w:val="-2"/>
          <w:lang w:val="en-NZ"/>
        </w:rPr>
      </w:pPr>
      <w:r w:rsidRPr="00B47B00">
        <w:rPr>
          <w:rFonts w:ascii="Franklin Gothic Book" w:eastAsiaTheme="minorHAnsi" w:hAnsi="Franklin Gothic Book" w:cstheme="minorBidi"/>
          <w:color w:val="231F20"/>
          <w:spacing w:val="-2"/>
          <w:lang w:val="en-NZ"/>
        </w:rPr>
        <w:t>Introduction and implementation of Diversity, Equity and Inclusion policy and training.</w:t>
      </w:r>
    </w:p>
    <w:p w14:paraId="4207281D" w14:textId="77777777" w:rsidR="00B47B00" w:rsidRDefault="00B47B00" w:rsidP="00B47B00">
      <w:pPr>
        <w:pStyle w:val="TableParagraph"/>
        <w:numPr>
          <w:ilvl w:val="0"/>
          <w:numId w:val="27"/>
        </w:numPr>
        <w:ind w:right="136"/>
        <w:rPr>
          <w:rFonts w:ascii="Franklin Gothic Book" w:eastAsiaTheme="minorHAnsi" w:hAnsi="Franklin Gothic Book" w:cstheme="minorBidi"/>
          <w:color w:val="231F20"/>
          <w:spacing w:val="-2"/>
          <w:lang w:val="en-NZ"/>
        </w:rPr>
      </w:pPr>
      <w:r w:rsidRPr="00B47B00">
        <w:rPr>
          <w:rFonts w:ascii="Franklin Gothic Book" w:eastAsiaTheme="minorHAnsi" w:hAnsi="Franklin Gothic Book" w:cstheme="minorBidi"/>
          <w:color w:val="231F20"/>
          <w:spacing w:val="-2"/>
          <w:lang w:val="en-NZ"/>
        </w:rPr>
        <w:t>Increased completion in required training including induction.</w:t>
      </w:r>
    </w:p>
    <w:p w14:paraId="679944AF" w14:textId="363FA0C3" w:rsidR="006425C8" w:rsidRPr="00B47B00" w:rsidRDefault="00B47B00" w:rsidP="00B47B00">
      <w:pPr>
        <w:pStyle w:val="TableParagraph"/>
        <w:numPr>
          <w:ilvl w:val="0"/>
          <w:numId w:val="27"/>
        </w:numPr>
        <w:ind w:right="136"/>
        <w:rPr>
          <w:rFonts w:ascii="Franklin Gothic Book" w:eastAsiaTheme="minorHAnsi" w:hAnsi="Franklin Gothic Book" w:cstheme="minorBidi"/>
          <w:color w:val="231F20"/>
          <w:spacing w:val="-2"/>
          <w:lang w:val="en-NZ"/>
        </w:rPr>
      </w:pPr>
      <w:r w:rsidRPr="00304BD4">
        <w:rPr>
          <w:rFonts w:ascii="Franklin Gothic Book" w:eastAsiaTheme="minorHAnsi" w:hAnsi="Franklin Gothic Book" w:cstheme="minorBidi"/>
          <w:color w:val="231F20"/>
          <w:spacing w:val="-2"/>
          <w:lang w:val="en-NZ"/>
        </w:rPr>
        <w:t>All employees achieve the cultural competence objective(s) in their Performance and Development Plan.</w:t>
      </w:r>
    </w:p>
    <w:p w14:paraId="4D55069D" w14:textId="2B54A7D6" w:rsidR="00606D9A" w:rsidRDefault="00606D9A" w:rsidP="00F7790F">
      <w:pPr>
        <w:pStyle w:val="Heading3"/>
        <w:rPr>
          <w:b w:val="0"/>
          <w:bCs/>
        </w:rPr>
      </w:pPr>
      <w:r>
        <w:t xml:space="preserve">Action: </w:t>
      </w:r>
      <w:r w:rsidR="003D2CCC" w:rsidRPr="00606D9A">
        <w:rPr>
          <w:b w:val="0"/>
          <w:bCs/>
        </w:rPr>
        <w:t>Equitable pay outcomes</w:t>
      </w:r>
    </w:p>
    <w:p w14:paraId="05FB4549" w14:textId="77777777" w:rsidR="00F7790F" w:rsidRPr="00F7790F" w:rsidRDefault="00F7790F" w:rsidP="00F7790F"/>
    <w:p w14:paraId="2511BD2A" w14:textId="61E29AAF" w:rsidR="003D2CCC" w:rsidRPr="00606D9A" w:rsidRDefault="00357ED1" w:rsidP="00606D9A">
      <w:pPr>
        <w:rPr>
          <w:rFonts w:ascii="Georgia" w:eastAsiaTheme="majorEastAsia" w:hAnsi="Georgia" w:cstheme="majorBidi"/>
          <w:b/>
          <w:bCs/>
          <w:szCs w:val="24"/>
        </w:rPr>
      </w:pPr>
      <w:r w:rsidRPr="00606D9A">
        <w:t>Electoral Commission will monitor starting salaries and salaries for the same or similar roles to ensure gender and ethnic pay gaps do not reopen.</w:t>
      </w:r>
    </w:p>
    <w:p w14:paraId="78EC62AF" w14:textId="77777777" w:rsidR="00357ED1" w:rsidRPr="006425C8" w:rsidRDefault="00357ED1" w:rsidP="00357ED1">
      <w:pPr>
        <w:rPr>
          <w:rFonts w:ascii="Georgia" w:eastAsiaTheme="majorEastAsia" w:hAnsi="Georgia" w:cstheme="majorBidi"/>
          <w:b/>
          <w:szCs w:val="24"/>
        </w:rPr>
      </w:pPr>
      <w:r w:rsidRPr="006425C8">
        <w:rPr>
          <w:rFonts w:ascii="Georgia" w:eastAsiaTheme="majorEastAsia" w:hAnsi="Georgia" w:cstheme="majorBidi"/>
          <w:b/>
          <w:szCs w:val="24"/>
        </w:rPr>
        <w:t>How we will deliver on the action</w:t>
      </w:r>
    </w:p>
    <w:p w14:paraId="72C6C6DE" w14:textId="77777777" w:rsidR="00812CEA" w:rsidRPr="00812CEA" w:rsidRDefault="00812CEA" w:rsidP="00812CEA">
      <w:pPr>
        <w:pStyle w:val="TableParagraph"/>
        <w:numPr>
          <w:ilvl w:val="0"/>
          <w:numId w:val="27"/>
        </w:numPr>
        <w:ind w:right="136"/>
        <w:rPr>
          <w:rFonts w:ascii="Franklin Gothic Book" w:eastAsiaTheme="minorHAnsi" w:hAnsi="Franklin Gothic Book" w:cstheme="minorBidi"/>
          <w:color w:val="231F20"/>
          <w:spacing w:val="-2"/>
          <w:lang w:val="en-NZ"/>
        </w:rPr>
      </w:pPr>
      <w:r w:rsidRPr="00812CEA">
        <w:rPr>
          <w:rFonts w:ascii="Franklin Gothic Book" w:eastAsiaTheme="minorHAnsi" w:hAnsi="Franklin Gothic Book" w:cstheme="minorBidi"/>
          <w:color w:val="231F20"/>
          <w:spacing w:val="-2"/>
          <w:lang w:val="en-NZ"/>
        </w:rPr>
        <w:t>Review gender and ethnic pay gap analysis as part of our annual remuneration process and correct discrepancies within salary grades.</w:t>
      </w:r>
    </w:p>
    <w:p w14:paraId="433C3C91" w14:textId="4EC836F9" w:rsidR="00357ED1" w:rsidRPr="00812CEA" w:rsidRDefault="00812CEA" w:rsidP="00812CEA">
      <w:pPr>
        <w:pStyle w:val="TableParagraph"/>
        <w:numPr>
          <w:ilvl w:val="0"/>
          <w:numId w:val="27"/>
        </w:numPr>
        <w:ind w:right="136"/>
        <w:rPr>
          <w:rFonts w:ascii="Franklin Gothic Book" w:eastAsiaTheme="minorHAnsi" w:hAnsi="Franklin Gothic Book" w:cstheme="minorBidi"/>
          <w:color w:val="231F20"/>
          <w:spacing w:val="-2"/>
          <w:lang w:val="en-NZ"/>
        </w:rPr>
      </w:pPr>
      <w:r w:rsidRPr="00812CEA">
        <w:rPr>
          <w:rFonts w:ascii="Franklin Gothic Book" w:eastAsiaTheme="minorHAnsi" w:hAnsi="Franklin Gothic Book" w:cstheme="minorBidi"/>
          <w:color w:val="231F20"/>
          <w:spacing w:val="-2"/>
          <w:lang w:val="en-NZ"/>
        </w:rPr>
        <w:t>Continue to educate our people on how to change their per- sonal information in myHR (gender, ethnicity and disability) and tell the story of why this is important to raise awareness and action.</w:t>
      </w:r>
    </w:p>
    <w:p w14:paraId="577F714E" w14:textId="77777777" w:rsidR="00F7790F" w:rsidRDefault="00F7790F" w:rsidP="00EE7238">
      <w:pPr>
        <w:rPr>
          <w:rFonts w:ascii="Georgia" w:eastAsiaTheme="majorEastAsia" w:hAnsi="Georgia" w:cstheme="majorBidi"/>
          <w:b/>
          <w:szCs w:val="24"/>
        </w:rPr>
      </w:pPr>
    </w:p>
    <w:p w14:paraId="6C012BF5" w14:textId="0AA783FF" w:rsidR="00EE7238" w:rsidRDefault="00EE7238" w:rsidP="00EE7238">
      <w:pPr>
        <w:rPr>
          <w:rFonts w:ascii="Georgia" w:eastAsiaTheme="majorEastAsia" w:hAnsi="Georgia" w:cstheme="majorBidi"/>
          <w:b/>
          <w:szCs w:val="24"/>
        </w:rPr>
      </w:pPr>
      <w:r>
        <w:rPr>
          <w:rFonts w:ascii="Georgia" w:eastAsiaTheme="majorEastAsia" w:hAnsi="Georgia" w:cstheme="majorBidi"/>
          <w:b/>
          <w:szCs w:val="24"/>
        </w:rPr>
        <w:t>Measuring success</w:t>
      </w:r>
    </w:p>
    <w:p w14:paraId="0B6DAAE6" w14:textId="77777777" w:rsidR="00304BD4" w:rsidRPr="00304BD4" w:rsidRDefault="00304BD4" w:rsidP="00304BD4">
      <w:pPr>
        <w:pStyle w:val="TableParagraph"/>
        <w:numPr>
          <w:ilvl w:val="0"/>
          <w:numId w:val="27"/>
        </w:numPr>
        <w:ind w:right="136"/>
        <w:rPr>
          <w:rFonts w:ascii="Franklin Gothic Book" w:eastAsiaTheme="minorHAnsi" w:hAnsi="Franklin Gothic Book" w:cstheme="minorBidi"/>
          <w:color w:val="231F20"/>
          <w:spacing w:val="-2"/>
          <w:lang w:val="en-NZ"/>
        </w:rPr>
      </w:pPr>
      <w:r w:rsidRPr="00304BD4">
        <w:rPr>
          <w:rFonts w:ascii="Franklin Gothic Book" w:eastAsiaTheme="minorHAnsi" w:hAnsi="Franklin Gothic Book" w:cstheme="minorBidi"/>
          <w:color w:val="231F20"/>
          <w:spacing w:val="-2"/>
          <w:lang w:val="en-NZ"/>
        </w:rPr>
        <w:t>Year on year decrease in pay gaps between gender and ethnicity (in particularly Māori, Pacific Peoples and other ethnic groups).</w:t>
      </w:r>
    </w:p>
    <w:p w14:paraId="0941F534" w14:textId="77777777" w:rsidR="00304BD4" w:rsidRPr="00304BD4" w:rsidRDefault="00304BD4" w:rsidP="00304BD4">
      <w:pPr>
        <w:pStyle w:val="TableParagraph"/>
        <w:numPr>
          <w:ilvl w:val="0"/>
          <w:numId w:val="27"/>
        </w:numPr>
        <w:ind w:right="136"/>
        <w:rPr>
          <w:rFonts w:ascii="Franklin Gothic Book" w:eastAsiaTheme="minorHAnsi" w:hAnsi="Franklin Gothic Book" w:cstheme="minorBidi"/>
          <w:color w:val="231F20"/>
          <w:spacing w:val="-2"/>
          <w:lang w:val="en-NZ"/>
        </w:rPr>
      </w:pPr>
      <w:r w:rsidRPr="00304BD4">
        <w:rPr>
          <w:rFonts w:ascii="Franklin Gothic Book" w:eastAsiaTheme="minorHAnsi" w:hAnsi="Franklin Gothic Book" w:cstheme="minorBidi"/>
          <w:color w:val="231F20"/>
          <w:spacing w:val="-2"/>
          <w:lang w:val="en-NZ"/>
        </w:rPr>
        <w:t>Increase workforce data reported.</w:t>
      </w:r>
    </w:p>
    <w:p w14:paraId="7B5987A6" w14:textId="42686F7B" w:rsidR="00915797" w:rsidRDefault="00304BD4" w:rsidP="00304BD4">
      <w:pPr>
        <w:pStyle w:val="TableParagraph"/>
        <w:numPr>
          <w:ilvl w:val="0"/>
          <w:numId w:val="27"/>
        </w:numPr>
        <w:ind w:right="136"/>
        <w:rPr>
          <w:rFonts w:ascii="Franklin Gothic Book" w:eastAsiaTheme="minorHAnsi" w:hAnsi="Franklin Gothic Book" w:cstheme="minorBidi"/>
          <w:color w:val="231F20"/>
          <w:spacing w:val="-2"/>
          <w:lang w:val="en-NZ"/>
        </w:rPr>
      </w:pPr>
      <w:r w:rsidRPr="00304BD4">
        <w:rPr>
          <w:rFonts w:ascii="Franklin Gothic Book" w:eastAsiaTheme="minorHAnsi" w:hAnsi="Franklin Gothic Book" w:cstheme="minorBidi"/>
          <w:color w:val="231F20"/>
          <w:spacing w:val="-2"/>
          <w:lang w:val="en-NZ"/>
        </w:rPr>
        <w:t>Pay gap analysis and action completed annually.</w:t>
      </w:r>
    </w:p>
    <w:p w14:paraId="304F2B00" w14:textId="77777777" w:rsidR="00F7790F" w:rsidRDefault="00F7790F" w:rsidP="00F7790F">
      <w:pPr>
        <w:pStyle w:val="TableParagraph"/>
        <w:ind w:right="136"/>
        <w:rPr>
          <w:rFonts w:ascii="Franklin Gothic Book" w:eastAsiaTheme="minorHAnsi" w:hAnsi="Franklin Gothic Book" w:cstheme="minorBidi"/>
          <w:color w:val="231F20"/>
          <w:spacing w:val="-2"/>
          <w:lang w:val="en-NZ"/>
        </w:rPr>
      </w:pPr>
    </w:p>
    <w:p w14:paraId="4AAE1C08" w14:textId="77777777" w:rsidR="00F7790F" w:rsidRDefault="00F7790F" w:rsidP="00F7790F">
      <w:pPr>
        <w:pStyle w:val="TableParagraph"/>
        <w:ind w:right="136"/>
        <w:rPr>
          <w:rFonts w:ascii="Franklin Gothic Book" w:eastAsiaTheme="minorHAnsi" w:hAnsi="Franklin Gothic Book" w:cstheme="minorBidi"/>
          <w:color w:val="231F20"/>
          <w:spacing w:val="-2"/>
          <w:lang w:val="en-NZ"/>
        </w:rPr>
      </w:pPr>
    </w:p>
    <w:p w14:paraId="153DF6A4" w14:textId="77777777" w:rsidR="00F7790F" w:rsidRPr="00304BD4" w:rsidRDefault="00F7790F" w:rsidP="00F7790F">
      <w:pPr>
        <w:pStyle w:val="TableParagraph"/>
        <w:ind w:right="136"/>
        <w:rPr>
          <w:rFonts w:ascii="Franklin Gothic Book" w:eastAsiaTheme="minorHAnsi" w:hAnsi="Franklin Gothic Book" w:cstheme="minorBidi"/>
          <w:color w:val="231F20"/>
          <w:spacing w:val="-2"/>
          <w:lang w:val="en-NZ"/>
        </w:rPr>
      </w:pPr>
    </w:p>
    <w:p w14:paraId="3F397A4F" w14:textId="77777777" w:rsidR="007E0C34" w:rsidRDefault="007E0C34" w:rsidP="00F833FB"/>
    <w:p w14:paraId="4E9023DF" w14:textId="67228F4C" w:rsidR="00606D9A" w:rsidRDefault="00606D9A" w:rsidP="00606D9A">
      <w:pPr>
        <w:pStyle w:val="Heading3"/>
        <w:rPr>
          <w:b w:val="0"/>
          <w:bCs/>
        </w:rPr>
      </w:pPr>
      <w:r>
        <w:lastRenderedPageBreak/>
        <w:t xml:space="preserve">Action: </w:t>
      </w:r>
      <w:r>
        <w:rPr>
          <w:b w:val="0"/>
          <w:bCs/>
        </w:rPr>
        <w:t>Leadership and representation</w:t>
      </w:r>
    </w:p>
    <w:p w14:paraId="3EE84CD3" w14:textId="77777777" w:rsidR="00606D9A" w:rsidRDefault="00606D9A" w:rsidP="00606D9A"/>
    <w:p w14:paraId="4039E26D" w14:textId="07B04E16" w:rsidR="00E362F7" w:rsidRDefault="00E362F7" w:rsidP="00606D9A">
      <w:r>
        <w:rPr>
          <w:color w:val="231F20"/>
        </w:rPr>
        <w:t>By the end of 2024 Electoral Commission workforce and leadership</w:t>
      </w:r>
      <w:r>
        <w:rPr>
          <w:color w:val="231F20"/>
          <w:spacing w:val="-10"/>
        </w:rPr>
        <w:t xml:space="preserve"> </w:t>
      </w:r>
      <w:r>
        <w:rPr>
          <w:color w:val="231F20"/>
        </w:rPr>
        <w:t>are</w:t>
      </w:r>
      <w:r>
        <w:rPr>
          <w:color w:val="231F20"/>
          <w:spacing w:val="-10"/>
        </w:rPr>
        <w:t xml:space="preserve"> </w:t>
      </w:r>
      <w:r>
        <w:rPr>
          <w:color w:val="231F20"/>
        </w:rPr>
        <w:t>substantially</w:t>
      </w:r>
      <w:r>
        <w:rPr>
          <w:color w:val="231F20"/>
          <w:spacing w:val="-10"/>
        </w:rPr>
        <w:t xml:space="preserve"> </w:t>
      </w:r>
      <w:r>
        <w:rPr>
          <w:color w:val="231F20"/>
        </w:rPr>
        <w:t>more</w:t>
      </w:r>
      <w:r>
        <w:rPr>
          <w:color w:val="231F20"/>
          <w:spacing w:val="-10"/>
        </w:rPr>
        <w:t xml:space="preserve"> </w:t>
      </w:r>
      <w:r>
        <w:rPr>
          <w:color w:val="231F20"/>
        </w:rPr>
        <w:t>representative</w:t>
      </w:r>
      <w:r>
        <w:rPr>
          <w:color w:val="231F20"/>
          <w:spacing w:val="-10"/>
        </w:rPr>
        <w:t xml:space="preserve"> </w:t>
      </w:r>
      <w:r>
        <w:rPr>
          <w:color w:val="231F20"/>
        </w:rPr>
        <w:t>of</w:t>
      </w:r>
      <w:r>
        <w:rPr>
          <w:color w:val="231F20"/>
          <w:spacing w:val="-10"/>
        </w:rPr>
        <w:t xml:space="preserve"> </w:t>
      </w:r>
      <w:r>
        <w:rPr>
          <w:color w:val="231F20"/>
        </w:rPr>
        <w:t>society.</w:t>
      </w:r>
    </w:p>
    <w:p w14:paraId="2D306687" w14:textId="77777777" w:rsidR="00FE65FC" w:rsidRPr="006425C8" w:rsidRDefault="00FE65FC" w:rsidP="00FE65FC">
      <w:pPr>
        <w:rPr>
          <w:rFonts w:ascii="Georgia" w:eastAsiaTheme="majorEastAsia" w:hAnsi="Georgia" w:cstheme="majorBidi"/>
          <w:b/>
          <w:szCs w:val="24"/>
        </w:rPr>
      </w:pPr>
      <w:r w:rsidRPr="006425C8">
        <w:rPr>
          <w:rFonts w:ascii="Georgia" w:eastAsiaTheme="majorEastAsia" w:hAnsi="Georgia" w:cstheme="majorBidi"/>
          <w:b/>
          <w:szCs w:val="24"/>
        </w:rPr>
        <w:t>How we will deliver on the action</w:t>
      </w:r>
    </w:p>
    <w:p w14:paraId="2D429A63" w14:textId="77777777" w:rsidR="005A4C05" w:rsidRPr="006D01B0" w:rsidRDefault="005A4C05" w:rsidP="006D01B0">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Grow the diversity of our leadership through career pathways and talent management.</w:t>
      </w:r>
    </w:p>
    <w:p w14:paraId="6F29919E" w14:textId="77777777" w:rsidR="005A4C05" w:rsidRPr="006D01B0" w:rsidRDefault="005A4C05" w:rsidP="006D01B0">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Review our practices optimising opportunities to grow the diversity of our talent.</w:t>
      </w:r>
    </w:p>
    <w:p w14:paraId="1AED18E2" w14:textId="77777777" w:rsidR="006D01B0" w:rsidRDefault="005A4C05" w:rsidP="005A4C05">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Monitor our recruitment statistics to see if there are biases in the way we attract, shortlist and appoint people.</w:t>
      </w:r>
    </w:p>
    <w:p w14:paraId="2A46D217" w14:textId="4AA79ADE" w:rsidR="00606D9A" w:rsidRPr="006D01B0" w:rsidRDefault="005A4C05" w:rsidP="005A4C05">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color w:val="231F20"/>
        </w:rPr>
        <w:t>Educate</w:t>
      </w:r>
      <w:r w:rsidRPr="006D01B0">
        <w:rPr>
          <w:color w:val="231F20"/>
          <w:spacing w:val="-2"/>
        </w:rPr>
        <w:t xml:space="preserve"> </w:t>
      </w:r>
      <w:r w:rsidRPr="006D01B0">
        <w:rPr>
          <w:color w:val="231F20"/>
        </w:rPr>
        <w:t>our</w:t>
      </w:r>
      <w:r w:rsidRPr="006D01B0">
        <w:rPr>
          <w:color w:val="231F20"/>
          <w:spacing w:val="-2"/>
        </w:rPr>
        <w:t xml:space="preserve"> </w:t>
      </w:r>
      <w:r w:rsidRPr="006D01B0">
        <w:rPr>
          <w:color w:val="231F20"/>
        </w:rPr>
        <w:t>people</w:t>
      </w:r>
      <w:r w:rsidRPr="006D01B0">
        <w:rPr>
          <w:color w:val="231F20"/>
          <w:spacing w:val="-2"/>
        </w:rPr>
        <w:t xml:space="preserve"> </w:t>
      </w:r>
      <w:r w:rsidRPr="006D01B0">
        <w:rPr>
          <w:color w:val="231F20"/>
        </w:rPr>
        <w:t>to</w:t>
      </w:r>
      <w:r w:rsidRPr="006D01B0">
        <w:rPr>
          <w:color w:val="231F20"/>
          <w:spacing w:val="-2"/>
        </w:rPr>
        <w:t xml:space="preserve"> </w:t>
      </w:r>
      <w:r w:rsidRPr="006D01B0">
        <w:rPr>
          <w:color w:val="231F20"/>
        </w:rPr>
        <w:t>celebrate</w:t>
      </w:r>
      <w:r w:rsidRPr="006D01B0">
        <w:rPr>
          <w:color w:val="231F20"/>
          <w:spacing w:val="-2"/>
        </w:rPr>
        <w:t xml:space="preserve"> </w:t>
      </w:r>
      <w:r w:rsidRPr="006D01B0">
        <w:rPr>
          <w:color w:val="231F20"/>
        </w:rPr>
        <w:t>the</w:t>
      </w:r>
      <w:r w:rsidRPr="006D01B0">
        <w:rPr>
          <w:color w:val="231F20"/>
          <w:spacing w:val="-2"/>
        </w:rPr>
        <w:t xml:space="preserve"> </w:t>
      </w:r>
      <w:r w:rsidRPr="006D01B0">
        <w:rPr>
          <w:color w:val="231F20"/>
        </w:rPr>
        <w:t>different</w:t>
      </w:r>
      <w:r w:rsidRPr="006D01B0">
        <w:rPr>
          <w:color w:val="231F20"/>
          <w:spacing w:val="-2"/>
        </w:rPr>
        <w:t xml:space="preserve"> </w:t>
      </w:r>
      <w:r w:rsidRPr="006D01B0">
        <w:rPr>
          <w:color w:val="231F20"/>
        </w:rPr>
        <w:t>cultures</w:t>
      </w:r>
      <w:r w:rsidRPr="006D01B0">
        <w:rPr>
          <w:color w:val="231F20"/>
          <w:spacing w:val="-2"/>
        </w:rPr>
        <w:t xml:space="preserve"> </w:t>
      </w:r>
      <w:r w:rsidRPr="006D01B0">
        <w:rPr>
          <w:color w:val="231F20"/>
        </w:rPr>
        <w:t>in</w:t>
      </w:r>
      <w:r w:rsidRPr="006D01B0">
        <w:rPr>
          <w:color w:val="231F20"/>
          <w:spacing w:val="-2"/>
        </w:rPr>
        <w:t xml:space="preserve"> </w:t>
      </w:r>
      <w:r w:rsidRPr="006D01B0">
        <w:rPr>
          <w:color w:val="231F20"/>
        </w:rPr>
        <w:t>our workforce and communities.</w:t>
      </w:r>
    </w:p>
    <w:p w14:paraId="7C341BC5" w14:textId="77777777" w:rsidR="006D01B0" w:rsidRDefault="006D01B0" w:rsidP="005A4C05">
      <w:pPr>
        <w:rPr>
          <w:rFonts w:ascii="Georgia" w:eastAsiaTheme="majorEastAsia" w:hAnsi="Georgia" w:cstheme="majorBidi"/>
          <w:b/>
          <w:szCs w:val="24"/>
        </w:rPr>
      </w:pPr>
    </w:p>
    <w:p w14:paraId="5610DF33" w14:textId="14E04E9A" w:rsidR="005A4C05" w:rsidRDefault="005A4C05" w:rsidP="005A4C05">
      <w:pPr>
        <w:rPr>
          <w:rFonts w:ascii="Georgia" w:eastAsiaTheme="majorEastAsia" w:hAnsi="Georgia" w:cstheme="majorBidi"/>
          <w:b/>
          <w:szCs w:val="24"/>
        </w:rPr>
      </w:pPr>
      <w:r>
        <w:rPr>
          <w:rFonts w:ascii="Georgia" w:eastAsiaTheme="majorEastAsia" w:hAnsi="Georgia" w:cstheme="majorBidi"/>
          <w:b/>
          <w:szCs w:val="24"/>
        </w:rPr>
        <w:t>Measuring success</w:t>
      </w:r>
    </w:p>
    <w:p w14:paraId="0A873DAE" w14:textId="77777777" w:rsidR="006D01B0" w:rsidRPr="006D01B0" w:rsidRDefault="006D01B0" w:rsidP="006D01B0">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Focus on leadership development.</w:t>
      </w:r>
    </w:p>
    <w:p w14:paraId="0155F769" w14:textId="77777777" w:rsidR="006D01B0" w:rsidRPr="006D01B0" w:rsidRDefault="006D01B0" w:rsidP="006D01B0">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Identify our talent and provide development opportunities for career progression.</w:t>
      </w:r>
    </w:p>
    <w:p w14:paraId="5A01174A" w14:textId="65800346" w:rsidR="006D01B0" w:rsidRPr="006D01B0" w:rsidRDefault="006D01B0" w:rsidP="006D01B0">
      <w:pPr>
        <w:pStyle w:val="TableParagraph"/>
        <w:numPr>
          <w:ilvl w:val="0"/>
          <w:numId w:val="27"/>
        </w:numPr>
        <w:ind w:right="136"/>
        <w:rPr>
          <w:rFonts w:ascii="Franklin Gothic Book" w:eastAsiaTheme="minorHAnsi" w:hAnsi="Franklin Gothic Book" w:cstheme="minorBidi"/>
          <w:color w:val="231F20"/>
          <w:spacing w:val="-2"/>
          <w:lang w:val="en-NZ"/>
        </w:rPr>
      </w:pPr>
      <w:r w:rsidRPr="006D01B0">
        <w:rPr>
          <w:rFonts w:ascii="Franklin Gothic Book" w:eastAsiaTheme="minorHAnsi" w:hAnsi="Franklin Gothic Book" w:cstheme="minorBidi"/>
          <w:color w:val="231F20"/>
          <w:spacing w:val="-2"/>
          <w:lang w:val="en-NZ"/>
        </w:rPr>
        <w:t>Increased presence of diversity data in organisational performance reporting.</w:t>
      </w:r>
    </w:p>
    <w:p w14:paraId="39AF0B63" w14:textId="689E817F" w:rsidR="00240185" w:rsidRPr="006D01B0" w:rsidRDefault="006D01B0" w:rsidP="006D01B0">
      <w:pPr>
        <w:pStyle w:val="ListParagraph"/>
        <w:numPr>
          <w:ilvl w:val="0"/>
          <w:numId w:val="27"/>
        </w:numPr>
      </w:pPr>
      <w:r w:rsidRPr="006D01B0">
        <w:rPr>
          <w:color w:val="231F20"/>
        </w:rPr>
        <w:t>Introduction</w:t>
      </w:r>
      <w:r w:rsidRPr="006D01B0">
        <w:rPr>
          <w:color w:val="231F20"/>
          <w:spacing w:val="-10"/>
        </w:rPr>
        <w:t xml:space="preserve"> </w:t>
      </w:r>
      <w:r w:rsidRPr="006D01B0">
        <w:rPr>
          <w:color w:val="231F20"/>
        </w:rPr>
        <w:t>and</w:t>
      </w:r>
      <w:r w:rsidRPr="006D01B0">
        <w:rPr>
          <w:color w:val="231F20"/>
          <w:spacing w:val="-10"/>
        </w:rPr>
        <w:t xml:space="preserve"> </w:t>
      </w:r>
      <w:r w:rsidRPr="006D01B0">
        <w:rPr>
          <w:color w:val="231F20"/>
        </w:rPr>
        <w:t>implementation</w:t>
      </w:r>
      <w:r w:rsidRPr="006D01B0">
        <w:rPr>
          <w:color w:val="231F20"/>
          <w:spacing w:val="-10"/>
        </w:rPr>
        <w:t xml:space="preserve"> </w:t>
      </w:r>
      <w:r w:rsidRPr="006D01B0">
        <w:rPr>
          <w:color w:val="231F20"/>
        </w:rPr>
        <w:t>of</w:t>
      </w:r>
      <w:r w:rsidRPr="006D01B0">
        <w:rPr>
          <w:color w:val="231F20"/>
          <w:spacing w:val="-10"/>
        </w:rPr>
        <w:t xml:space="preserve"> </w:t>
      </w:r>
      <w:r w:rsidRPr="006D01B0">
        <w:rPr>
          <w:color w:val="231F20"/>
        </w:rPr>
        <w:t>Diversity,</w:t>
      </w:r>
      <w:r w:rsidRPr="006D01B0">
        <w:rPr>
          <w:color w:val="231F20"/>
          <w:spacing w:val="-10"/>
        </w:rPr>
        <w:t xml:space="preserve"> </w:t>
      </w:r>
      <w:r w:rsidRPr="006D01B0">
        <w:rPr>
          <w:color w:val="231F20"/>
        </w:rPr>
        <w:t>Equity</w:t>
      </w:r>
      <w:r w:rsidRPr="006D01B0">
        <w:rPr>
          <w:color w:val="231F20"/>
          <w:spacing w:val="-10"/>
        </w:rPr>
        <w:t xml:space="preserve"> </w:t>
      </w:r>
      <w:r w:rsidRPr="006D01B0">
        <w:rPr>
          <w:color w:val="231F20"/>
        </w:rPr>
        <w:t>and Inclusion policy and training.</w:t>
      </w:r>
    </w:p>
    <w:sectPr w:rsidR="00240185" w:rsidRPr="006D01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D1B22" w14:textId="77777777" w:rsidR="004244E5" w:rsidRDefault="004244E5" w:rsidP="002001A3">
      <w:pPr>
        <w:spacing w:after="0" w:line="240" w:lineRule="auto"/>
      </w:pPr>
      <w:r>
        <w:separator/>
      </w:r>
    </w:p>
  </w:endnote>
  <w:endnote w:type="continuationSeparator" w:id="0">
    <w:p w14:paraId="0AEB9844" w14:textId="77777777" w:rsidR="004244E5" w:rsidRDefault="004244E5" w:rsidP="0020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2 Narrow Light">
    <w:panose1 w:val="020B0306030502020203"/>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ational 2 Narrow">
    <w:panose1 w:val="020B0506030502020203"/>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331141"/>
      <w:docPartObj>
        <w:docPartGallery w:val="Page Numbers (Bottom of Page)"/>
        <w:docPartUnique/>
      </w:docPartObj>
    </w:sdtPr>
    <w:sdtEndPr>
      <w:rPr>
        <w:noProof/>
      </w:rPr>
    </w:sdtEndPr>
    <w:sdtContent>
      <w:p w14:paraId="0CC59553" w14:textId="104B2042" w:rsidR="00E013D5" w:rsidRDefault="00E01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83C06" w14:textId="77777777" w:rsidR="00E013D5" w:rsidRDefault="00E0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7D3A5" w14:textId="77777777" w:rsidR="004244E5" w:rsidRDefault="004244E5" w:rsidP="002001A3">
      <w:pPr>
        <w:spacing w:after="0" w:line="240" w:lineRule="auto"/>
      </w:pPr>
      <w:r>
        <w:separator/>
      </w:r>
    </w:p>
  </w:footnote>
  <w:footnote w:type="continuationSeparator" w:id="0">
    <w:p w14:paraId="7C790C08" w14:textId="77777777" w:rsidR="004244E5" w:rsidRDefault="004244E5" w:rsidP="0020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7A9B" w14:textId="6EDB8F2B" w:rsidR="00D640EA" w:rsidRDefault="00D640EA">
    <w:pPr>
      <w:pStyle w:val="Header"/>
    </w:pPr>
    <w:r>
      <w:rPr>
        <w:noProof/>
      </w:rPr>
      <w:drawing>
        <wp:anchor distT="0" distB="0" distL="0" distR="0" simplePos="0" relativeHeight="251656192" behindDoc="0" locked="0" layoutInCell="1" allowOverlap="1" wp14:anchorId="78105E14" wp14:editId="07FE7EA3">
          <wp:simplePos x="0" y="0"/>
          <wp:positionH relativeFrom="page">
            <wp:posOffset>5816009</wp:posOffset>
          </wp:positionH>
          <wp:positionV relativeFrom="paragraph">
            <wp:posOffset>-340877</wp:posOffset>
          </wp:positionV>
          <wp:extent cx="1582656" cy="520995"/>
          <wp:effectExtent l="0" t="0" r="0" b="0"/>
          <wp:wrapNone/>
          <wp:docPr id="54" name="Image 54"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black text on a white background&#10;&#10;Description automatically generated"/>
                  <pic:cNvPicPr/>
                </pic:nvPicPr>
                <pic:blipFill>
                  <a:blip r:embed="rId1" cstate="print"/>
                  <a:stretch>
                    <a:fillRect/>
                  </a:stretch>
                </pic:blipFill>
                <pic:spPr>
                  <a:xfrm>
                    <a:off x="0" y="0"/>
                    <a:ext cx="1582656" cy="520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7E41"/>
    <w:multiLevelType w:val="hybridMultilevel"/>
    <w:tmpl w:val="B1A0EA60"/>
    <w:lvl w:ilvl="0" w:tplc="FFFFFFFF">
      <w:start w:val="1"/>
      <w:numFmt w:val="bullet"/>
      <w:lvlText w:val="•"/>
      <w:lvlJc w:val="left"/>
      <w:pPr>
        <w:ind w:left="379" w:hanging="272"/>
      </w:pPr>
      <w:rPr>
        <w:rFonts w:ascii="Arial" w:hAnsi="Arial" w:hint="default"/>
        <w:b w:val="0"/>
        <w:bCs w:val="0"/>
        <w:i w:val="0"/>
        <w:iCs w:val="0"/>
        <w:w w:val="100"/>
        <w:sz w:val="17"/>
        <w:szCs w:val="17"/>
        <w:lang w:val="en-US" w:eastAsia="en-US" w:bidi="ar-SA"/>
      </w:rPr>
    </w:lvl>
    <w:lvl w:ilvl="1" w:tplc="A48055BC">
      <w:numFmt w:val="bullet"/>
      <w:lvlText w:val="•"/>
      <w:lvlJc w:val="left"/>
      <w:pPr>
        <w:ind w:left="902" w:hanging="272"/>
      </w:pPr>
      <w:rPr>
        <w:rFonts w:hint="default"/>
        <w:lang w:val="en-US" w:eastAsia="en-US" w:bidi="ar-SA"/>
      </w:rPr>
    </w:lvl>
    <w:lvl w:ilvl="2" w:tplc="A3300778">
      <w:numFmt w:val="bullet"/>
      <w:lvlText w:val="•"/>
      <w:lvlJc w:val="left"/>
      <w:pPr>
        <w:ind w:left="1425" w:hanging="272"/>
      </w:pPr>
      <w:rPr>
        <w:rFonts w:hint="default"/>
        <w:lang w:val="en-US" w:eastAsia="en-US" w:bidi="ar-SA"/>
      </w:rPr>
    </w:lvl>
    <w:lvl w:ilvl="3" w:tplc="057CB97A">
      <w:numFmt w:val="bullet"/>
      <w:lvlText w:val="•"/>
      <w:lvlJc w:val="left"/>
      <w:pPr>
        <w:ind w:left="1948" w:hanging="272"/>
      </w:pPr>
      <w:rPr>
        <w:rFonts w:hint="default"/>
        <w:lang w:val="en-US" w:eastAsia="en-US" w:bidi="ar-SA"/>
      </w:rPr>
    </w:lvl>
    <w:lvl w:ilvl="4" w:tplc="EB66285A">
      <w:numFmt w:val="bullet"/>
      <w:lvlText w:val="•"/>
      <w:lvlJc w:val="left"/>
      <w:pPr>
        <w:ind w:left="2471" w:hanging="272"/>
      </w:pPr>
      <w:rPr>
        <w:rFonts w:hint="default"/>
        <w:lang w:val="en-US" w:eastAsia="en-US" w:bidi="ar-SA"/>
      </w:rPr>
    </w:lvl>
    <w:lvl w:ilvl="5" w:tplc="800234F4">
      <w:numFmt w:val="bullet"/>
      <w:lvlText w:val="•"/>
      <w:lvlJc w:val="left"/>
      <w:pPr>
        <w:ind w:left="2994" w:hanging="272"/>
      </w:pPr>
      <w:rPr>
        <w:rFonts w:hint="default"/>
        <w:lang w:val="en-US" w:eastAsia="en-US" w:bidi="ar-SA"/>
      </w:rPr>
    </w:lvl>
    <w:lvl w:ilvl="6" w:tplc="C8DE7528">
      <w:numFmt w:val="bullet"/>
      <w:lvlText w:val="•"/>
      <w:lvlJc w:val="left"/>
      <w:pPr>
        <w:ind w:left="3517" w:hanging="272"/>
      </w:pPr>
      <w:rPr>
        <w:rFonts w:hint="default"/>
        <w:lang w:val="en-US" w:eastAsia="en-US" w:bidi="ar-SA"/>
      </w:rPr>
    </w:lvl>
    <w:lvl w:ilvl="7" w:tplc="E1703E7E">
      <w:numFmt w:val="bullet"/>
      <w:lvlText w:val="•"/>
      <w:lvlJc w:val="left"/>
      <w:pPr>
        <w:ind w:left="4040" w:hanging="272"/>
      </w:pPr>
      <w:rPr>
        <w:rFonts w:hint="default"/>
        <w:lang w:val="en-US" w:eastAsia="en-US" w:bidi="ar-SA"/>
      </w:rPr>
    </w:lvl>
    <w:lvl w:ilvl="8" w:tplc="EBE09FD8">
      <w:numFmt w:val="bullet"/>
      <w:lvlText w:val="•"/>
      <w:lvlJc w:val="left"/>
      <w:pPr>
        <w:ind w:left="4563" w:hanging="272"/>
      </w:pPr>
      <w:rPr>
        <w:rFonts w:hint="default"/>
        <w:lang w:val="en-US" w:eastAsia="en-US" w:bidi="ar-SA"/>
      </w:rPr>
    </w:lvl>
  </w:abstractNum>
  <w:abstractNum w:abstractNumId="1" w15:restartNumberingAfterBreak="0">
    <w:nsid w:val="188E25A5"/>
    <w:multiLevelType w:val="hybridMultilevel"/>
    <w:tmpl w:val="B87E620A"/>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206042A2"/>
    <w:multiLevelType w:val="hybridMultilevel"/>
    <w:tmpl w:val="1488F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607AE3"/>
    <w:multiLevelType w:val="hybridMultilevel"/>
    <w:tmpl w:val="407A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574C"/>
    <w:multiLevelType w:val="hybridMultilevel"/>
    <w:tmpl w:val="817004E6"/>
    <w:lvl w:ilvl="0" w:tplc="4E9AD302">
      <w:numFmt w:val="bullet"/>
      <w:lvlText w:val="•"/>
      <w:lvlJc w:val="left"/>
      <w:pPr>
        <w:ind w:left="379" w:hanging="272"/>
      </w:pPr>
      <w:rPr>
        <w:rFonts w:ascii="Arial" w:eastAsia="Arial" w:hAnsi="Arial" w:cs="Arial" w:hint="default"/>
        <w:b w:val="0"/>
        <w:bCs w:val="0"/>
        <w:i w:val="0"/>
        <w:iCs w:val="0"/>
        <w:w w:val="100"/>
        <w:sz w:val="17"/>
        <w:szCs w:val="17"/>
        <w:lang w:val="en-US" w:eastAsia="en-US" w:bidi="ar-SA"/>
      </w:rPr>
    </w:lvl>
    <w:lvl w:ilvl="1" w:tplc="AB80D962">
      <w:numFmt w:val="bullet"/>
      <w:lvlText w:val="•"/>
      <w:lvlJc w:val="left"/>
      <w:pPr>
        <w:ind w:left="902" w:hanging="272"/>
      </w:pPr>
      <w:rPr>
        <w:rFonts w:hint="default"/>
        <w:lang w:val="en-US" w:eastAsia="en-US" w:bidi="ar-SA"/>
      </w:rPr>
    </w:lvl>
    <w:lvl w:ilvl="2" w:tplc="FCE46564">
      <w:numFmt w:val="bullet"/>
      <w:lvlText w:val="•"/>
      <w:lvlJc w:val="left"/>
      <w:pPr>
        <w:ind w:left="1425" w:hanging="272"/>
      </w:pPr>
      <w:rPr>
        <w:rFonts w:hint="default"/>
        <w:lang w:val="en-US" w:eastAsia="en-US" w:bidi="ar-SA"/>
      </w:rPr>
    </w:lvl>
    <w:lvl w:ilvl="3" w:tplc="44EED1C6">
      <w:numFmt w:val="bullet"/>
      <w:lvlText w:val="•"/>
      <w:lvlJc w:val="left"/>
      <w:pPr>
        <w:ind w:left="1948" w:hanging="272"/>
      </w:pPr>
      <w:rPr>
        <w:rFonts w:hint="default"/>
        <w:lang w:val="en-US" w:eastAsia="en-US" w:bidi="ar-SA"/>
      </w:rPr>
    </w:lvl>
    <w:lvl w:ilvl="4" w:tplc="5A364756">
      <w:numFmt w:val="bullet"/>
      <w:lvlText w:val="•"/>
      <w:lvlJc w:val="left"/>
      <w:pPr>
        <w:ind w:left="2471" w:hanging="272"/>
      </w:pPr>
      <w:rPr>
        <w:rFonts w:hint="default"/>
        <w:lang w:val="en-US" w:eastAsia="en-US" w:bidi="ar-SA"/>
      </w:rPr>
    </w:lvl>
    <w:lvl w:ilvl="5" w:tplc="3C32BE98">
      <w:numFmt w:val="bullet"/>
      <w:lvlText w:val="•"/>
      <w:lvlJc w:val="left"/>
      <w:pPr>
        <w:ind w:left="2994" w:hanging="272"/>
      </w:pPr>
      <w:rPr>
        <w:rFonts w:hint="default"/>
        <w:lang w:val="en-US" w:eastAsia="en-US" w:bidi="ar-SA"/>
      </w:rPr>
    </w:lvl>
    <w:lvl w:ilvl="6" w:tplc="47DA08C8">
      <w:numFmt w:val="bullet"/>
      <w:lvlText w:val="•"/>
      <w:lvlJc w:val="left"/>
      <w:pPr>
        <w:ind w:left="3517" w:hanging="272"/>
      </w:pPr>
      <w:rPr>
        <w:rFonts w:hint="default"/>
        <w:lang w:val="en-US" w:eastAsia="en-US" w:bidi="ar-SA"/>
      </w:rPr>
    </w:lvl>
    <w:lvl w:ilvl="7" w:tplc="31B8C00A">
      <w:numFmt w:val="bullet"/>
      <w:lvlText w:val="•"/>
      <w:lvlJc w:val="left"/>
      <w:pPr>
        <w:ind w:left="4040" w:hanging="272"/>
      </w:pPr>
      <w:rPr>
        <w:rFonts w:hint="default"/>
        <w:lang w:val="en-US" w:eastAsia="en-US" w:bidi="ar-SA"/>
      </w:rPr>
    </w:lvl>
    <w:lvl w:ilvl="8" w:tplc="D616AC12">
      <w:numFmt w:val="bullet"/>
      <w:lvlText w:val="•"/>
      <w:lvlJc w:val="left"/>
      <w:pPr>
        <w:ind w:left="4563" w:hanging="272"/>
      </w:pPr>
      <w:rPr>
        <w:rFonts w:hint="default"/>
        <w:lang w:val="en-US" w:eastAsia="en-US" w:bidi="ar-SA"/>
      </w:rPr>
    </w:lvl>
  </w:abstractNum>
  <w:abstractNum w:abstractNumId="5" w15:restartNumberingAfterBreak="0">
    <w:nsid w:val="307108BD"/>
    <w:multiLevelType w:val="hybridMultilevel"/>
    <w:tmpl w:val="D0B2C6C0"/>
    <w:lvl w:ilvl="0" w:tplc="7018A694">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20689E96">
      <w:numFmt w:val="bullet"/>
      <w:lvlText w:val="•"/>
      <w:lvlJc w:val="left"/>
      <w:pPr>
        <w:ind w:left="834" w:hanging="272"/>
      </w:pPr>
      <w:rPr>
        <w:rFonts w:hint="default"/>
        <w:lang w:val="en-US" w:eastAsia="en-US" w:bidi="ar-SA"/>
      </w:rPr>
    </w:lvl>
    <w:lvl w:ilvl="2" w:tplc="9272A1A0">
      <w:numFmt w:val="bullet"/>
      <w:lvlText w:val="•"/>
      <w:lvlJc w:val="left"/>
      <w:pPr>
        <w:ind w:left="1289" w:hanging="272"/>
      </w:pPr>
      <w:rPr>
        <w:rFonts w:hint="default"/>
        <w:lang w:val="en-US" w:eastAsia="en-US" w:bidi="ar-SA"/>
      </w:rPr>
    </w:lvl>
    <w:lvl w:ilvl="3" w:tplc="E2B01A94">
      <w:numFmt w:val="bullet"/>
      <w:lvlText w:val="•"/>
      <w:lvlJc w:val="left"/>
      <w:pPr>
        <w:ind w:left="1744" w:hanging="272"/>
      </w:pPr>
      <w:rPr>
        <w:rFonts w:hint="default"/>
        <w:lang w:val="en-US" w:eastAsia="en-US" w:bidi="ar-SA"/>
      </w:rPr>
    </w:lvl>
    <w:lvl w:ilvl="4" w:tplc="2110DDCE">
      <w:numFmt w:val="bullet"/>
      <w:lvlText w:val="•"/>
      <w:lvlJc w:val="left"/>
      <w:pPr>
        <w:ind w:left="2199" w:hanging="272"/>
      </w:pPr>
      <w:rPr>
        <w:rFonts w:hint="default"/>
        <w:lang w:val="en-US" w:eastAsia="en-US" w:bidi="ar-SA"/>
      </w:rPr>
    </w:lvl>
    <w:lvl w:ilvl="5" w:tplc="EC7ABD30">
      <w:numFmt w:val="bullet"/>
      <w:lvlText w:val="•"/>
      <w:lvlJc w:val="left"/>
      <w:pPr>
        <w:ind w:left="2654" w:hanging="272"/>
      </w:pPr>
      <w:rPr>
        <w:rFonts w:hint="default"/>
        <w:lang w:val="en-US" w:eastAsia="en-US" w:bidi="ar-SA"/>
      </w:rPr>
    </w:lvl>
    <w:lvl w:ilvl="6" w:tplc="67C2E89E">
      <w:numFmt w:val="bullet"/>
      <w:lvlText w:val="•"/>
      <w:lvlJc w:val="left"/>
      <w:pPr>
        <w:ind w:left="3108" w:hanging="272"/>
      </w:pPr>
      <w:rPr>
        <w:rFonts w:hint="default"/>
        <w:lang w:val="en-US" w:eastAsia="en-US" w:bidi="ar-SA"/>
      </w:rPr>
    </w:lvl>
    <w:lvl w:ilvl="7" w:tplc="AAB098D2">
      <w:numFmt w:val="bullet"/>
      <w:lvlText w:val="•"/>
      <w:lvlJc w:val="left"/>
      <w:pPr>
        <w:ind w:left="3563" w:hanging="272"/>
      </w:pPr>
      <w:rPr>
        <w:rFonts w:hint="default"/>
        <w:lang w:val="en-US" w:eastAsia="en-US" w:bidi="ar-SA"/>
      </w:rPr>
    </w:lvl>
    <w:lvl w:ilvl="8" w:tplc="2F6EECB0">
      <w:numFmt w:val="bullet"/>
      <w:lvlText w:val="•"/>
      <w:lvlJc w:val="left"/>
      <w:pPr>
        <w:ind w:left="4018" w:hanging="272"/>
      </w:pPr>
      <w:rPr>
        <w:rFonts w:hint="default"/>
        <w:lang w:val="en-US" w:eastAsia="en-US" w:bidi="ar-SA"/>
      </w:rPr>
    </w:lvl>
  </w:abstractNum>
  <w:abstractNum w:abstractNumId="6" w15:restartNumberingAfterBreak="0">
    <w:nsid w:val="31216F64"/>
    <w:multiLevelType w:val="hybridMultilevel"/>
    <w:tmpl w:val="49549A80"/>
    <w:lvl w:ilvl="0" w:tplc="B830BAD6">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2AE87FFC">
      <w:numFmt w:val="bullet"/>
      <w:lvlText w:val="•"/>
      <w:lvlJc w:val="left"/>
      <w:pPr>
        <w:ind w:left="1500" w:hanging="269"/>
      </w:pPr>
      <w:rPr>
        <w:rFonts w:ascii="Arial" w:eastAsia="Arial" w:hAnsi="Arial" w:cs="Arial" w:hint="default"/>
        <w:b w:val="0"/>
        <w:bCs w:val="0"/>
        <w:i w:val="0"/>
        <w:iCs w:val="0"/>
        <w:w w:val="100"/>
        <w:sz w:val="17"/>
        <w:szCs w:val="17"/>
        <w:lang w:val="en-US" w:eastAsia="en-US" w:bidi="ar-SA"/>
      </w:rPr>
    </w:lvl>
    <w:lvl w:ilvl="2" w:tplc="460CC838">
      <w:numFmt w:val="bullet"/>
      <w:lvlText w:val="•"/>
      <w:lvlJc w:val="left"/>
      <w:pPr>
        <w:ind w:left="2032" w:hanging="269"/>
      </w:pPr>
      <w:rPr>
        <w:rFonts w:hint="default"/>
        <w:lang w:val="en-US" w:eastAsia="en-US" w:bidi="ar-SA"/>
      </w:rPr>
    </w:lvl>
    <w:lvl w:ilvl="3" w:tplc="C5F82E78">
      <w:numFmt w:val="bullet"/>
      <w:lvlText w:val="•"/>
      <w:lvlJc w:val="left"/>
      <w:pPr>
        <w:ind w:left="2564" w:hanging="269"/>
      </w:pPr>
      <w:rPr>
        <w:rFonts w:hint="default"/>
        <w:lang w:val="en-US" w:eastAsia="en-US" w:bidi="ar-SA"/>
      </w:rPr>
    </w:lvl>
    <w:lvl w:ilvl="4" w:tplc="32BE217E">
      <w:numFmt w:val="bullet"/>
      <w:lvlText w:val="•"/>
      <w:lvlJc w:val="left"/>
      <w:pPr>
        <w:ind w:left="3097" w:hanging="269"/>
      </w:pPr>
      <w:rPr>
        <w:rFonts w:hint="default"/>
        <w:lang w:val="en-US" w:eastAsia="en-US" w:bidi="ar-SA"/>
      </w:rPr>
    </w:lvl>
    <w:lvl w:ilvl="5" w:tplc="4A7C0DFA">
      <w:numFmt w:val="bullet"/>
      <w:lvlText w:val="•"/>
      <w:lvlJc w:val="left"/>
      <w:pPr>
        <w:ind w:left="3629" w:hanging="269"/>
      </w:pPr>
      <w:rPr>
        <w:rFonts w:hint="default"/>
        <w:lang w:val="en-US" w:eastAsia="en-US" w:bidi="ar-SA"/>
      </w:rPr>
    </w:lvl>
    <w:lvl w:ilvl="6" w:tplc="B4EA12AA">
      <w:numFmt w:val="bullet"/>
      <w:lvlText w:val="•"/>
      <w:lvlJc w:val="left"/>
      <w:pPr>
        <w:ind w:left="4161" w:hanging="269"/>
      </w:pPr>
      <w:rPr>
        <w:rFonts w:hint="default"/>
        <w:lang w:val="en-US" w:eastAsia="en-US" w:bidi="ar-SA"/>
      </w:rPr>
    </w:lvl>
    <w:lvl w:ilvl="7" w:tplc="7C92866C">
      <w:numFmt w:val="bullet"/>
      <w:lvlText w:val="•"/>
      <w:lvlJc w:val="left"/>
      <w:pPr>
        <w:ind w:left="4694" w:hanging="269"/>
      </w:pPr>
      <w:rPr>
        <w:rFonts w:hint="default"/>
        <w:lang w:val="en-US" w:eastAsia="en-US" w:bidi="ar-SA"/>
      </w:rPr>
    </w:lvl>
    <w:lvl w:ilvl="8" w:tplc="5E8CA18E">
      <w:numFmt w:val="bullet"/>
      <w:lvlText w:val="•"/>
      <w:lvlJc w:val="left"/>
      <w:pPr>
        <w:ind w:left="5226" w:hanging="269"/>
      </w:pPr>
      <w:rPr>
        <w:rFonts w:hint="default"/>
        <w:lang w:val="en-US" w:eastAsia="en-US" w:bidi="ar-SA"/>
      </w:rPr>
    </w:lvl>
  </w:abstractNum>
  <w:abstractNum w:abstractNumId="7" w15:restartNumberingAfterBreak="0">
    <w:nsid w:val="38444577"/>
    <w:multiLevelType w:val="hybridMultilevel"/>
    <w:tmpl w:val="6CC43B7C"/>
    <w:lvl w:ilvl="0" w:tplc="FFFFFFFF">
      <w:start w:val="1"/>
      <w:numFmt w:val="bullet"/>
      <w:lvlText w:val="•"/>
      <w:lvlJc w:val="left"/>
      <w:pPr>
        <w:ind w:left="380" w:hanging="272"/>
      </w:pPr>
      <w:rPr>
        <w:rFonts w:ascii="Arial" w:hAnsi="Arial" w:hint="default"/>
        <w:b w:val="0"/>
        <w:bCs w:val="0"/>
        <w:i w:val="0"/>
        <w:iCs w:val="0"/>
        <w:w w:val="100"/>
        <w:sz w:val="17"/>
        <w:szCs w:val="17"/>
        <w:lang w:val="en-US" w:eastAsia="en-US" w:bidi="ar-SA"/>
      </w:rPr>
    </w:lvl>
    <w:lvl w:ilvl="1" w:tplc="C48E283A">
      <w:numFmt w:val="bullet"/>
      <w:lvlText w:val="•"/>
      <w:lvlJc w:val="left"/>
      <w:pPr>
        <w:ind w:left="971" w:hanging="272"/>
      </w:pPr>
      <w:rPr>
        <w:rFonts w:hint="default"/>
        <w:lang w:val="en-US" w:eastAsia="en-US" w:bidi="ar-SA"/>
      </w:rPr>
    </w:lvl>
    <w:lvl w:ilvl="2" w:tplc="BE0673C2">
      <w:numFmt w:val="bullet"/>
      <w:lvlText w:val="•"/>
      <w:lvlJc w:val="left"/>
      <w:pPr>
        <w:ind w:left="1562" w:hanging="272"/>
      </w:pPr>
      <w:rPr>
        <w:rFonts w:hint="default"/>
        <w:lang w:val="en-US" w:eastAsia="en-US" w:bidi="ar-SA"/>
      </w:rPr>
    </w:lvl>
    <w:lvl w:ilvl="3" w:tplc="4412C50E">
      <w:numFmt w:val="bullet"/>
      <w:lvlText w:val="•"/>
      <w:lvlJc w:val="left"/>
      <w:pPr>
        <w:ind w:left="2153" w:hanging="272"/>
      </w:pPr>
      <w:rPr>
        <w:rFonts w:hint="default"/>
        <w:lang w:val="en-US" w:eastAsia="en-US" w:bidi="ar-SA"/>
      </w:rPr>
    </w:lvl>
    <w:lvl w:ilvl="4" w:tplc="22A213E4">
      <w:numFmt w:val="bullet"/>
      <w:lvlText w:val="•"/>
      <w:lvlJc w:val="left"/>
      <w:pPr>
        <w:ind w:left="2744" w:hanging="272"/>
      </w:pPr>
      <w:rPr>
        <w:rFonts w:hint="default"/>
        <w:lang w:val="en-US" w:eastAsia="en-US" w:bidi="ar-SA"/>
      </w:rPr>
    </w:lvl>
    <w:lvl w:ilvl="5" w:tplc="70585E32">
      <w:numFmt w:val="bullet"/>
      <w:lvlText w:val="•"/>
      <w:lvlJc w:val="left"/>
      <w:pPr>
        <w:ind w:left="3335" w:hanging="272"/>
      </w:pPr>
      <w:rPr>
        <w:rFonts w:hint="default"/>
        <w:lang w:val="en-US" w:eastAsia="en-US" w:bidi="ar-SA"/>
      </w:rPr>
    </w:lvl>
    <w:lvl w:ilvl="6" w:tplc="2A2C1DA2">
      <w:numFmt w:val="bullet"/>
      <w:lvlText w:val="•"/>
      <w:lvlJc w:val="left"/>
      <w:pPr>
        <w:ind w:left="3926" w:hanging="272"/>
      </w:pPr>
      <w:rPr>
        <w:rFonts w:hint="default"/>
        <w:lang w:val="en-US" w:eastAsia="en-US" w:bidi="ar-SA"/>
      </w:rPr>
    </w:lvl>
    <w:lvl w:ilvl="7" w:tplc="15862FCE">
      <w:numFmt w:val="bullet"/>
      <w:lvlText w:val="•"/>
      <w:lvlJc w:val="left"/>
      <w:pPr>
        <w:ind w:left="4517" w:hanging="272"/>
      </w:pPr>
      <w:rPr>
        <w:rFonts w:hint="default"/>
        <w:lang w:val="en-US" w:eastAsia="en-US" w:bidi="ar-SA"/>
      </w:rPr>
    </w:lvl>
    <w:lvl w:ilvl="8" w:tplc="3EDE5594">
      <w:numFmt w:val="bullet"/>
      <w:lvlText w:val="•"/>
      <w:lvlJc w:val="left"/>
      <w:pPr>
        <w:ind w:left="5108" w:hanging="272"/>
      </w:pPr>
      <w:rPr>
        <w:rFonts w:hint="default"/>
        <w:lang w:val="en-US" w:eastAsia="en-US" w:bidi="ar-SA"/>
      </w:rPr>
    </w:lvl>
  </w:abstractNum>
  <w:abstractNum w:abstractNumId="8" w15:restartNumberingAfterBreak="0">
    <w:nsid w:val="39AE0F7B"/>
    <w:multiLevelType w:val="hybridMultilevel"/>
    <w:tmpl w:val="3BA466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563110"/>
    <w:multiLevelType w:val="hybridMultilevel"/>
    <w:tmpl w:val="BDF2A6D6"/>
    <w:lvl w:ilvl="0" w:tplc="C8B21102">
      <w:numFmt w:val="bullet"/>
      <w:lvlText w:val="•"/>
      <w:lvlJc w:val="left"/>
      <w:pPr>
        <w:ind w:left="439" w:hanging="360"/>
      </w:pPr>
      <w:rPr>
        <w:rFonts w:ascii="National 2 Narrow Light" w:eastAsia="National 2 Narrow Light" w:hAnsi="National 2 Narrow Light" w:cs="National 2 Narrow Light" w:hint="default"/>
        <w:b w:val="0"/>
        <w:bCs w:val="0"/>
        <w:i w:val="0"/>
        <w:iCs w:val="0"/>
        <w:color w:val="231F20"/>
        <w:spacing w:val="0"/>
        <w:w w:val="100"/>
        <w:sz w:val="22"/>
        <w:szCs w:val="22"/>
        <w:lang w:val="en-US" w:eastAsia="en-US" w:bidi="ar-SA"/>
      </w:rPr>
    </w:lvl>
    <w:lvl w:ilvl="1" w:tplc="E6A272B4">
      <w:numFmt w:val="bullet"/>
      <w:lvlText w:val="•"/>
      <w:lvlJc w:val="left"/>
      <w:pPr>
        <w:ind w:left="1163" w:hanging="360"/>
      </w:pPr>
      <w:rPr>
        <w:rFonts w:hint="default"/>
        <w:lang w:val="en-US" w:eastAsia="en-US" w:bidi="ar-SA"/>
      </w:rPr>
    </w:lvl>
    <w:lvl w:ilvl="2" w:tplc="D69CC968">
      <w:numFmt w:val="bullet"/>
      <w:lvlText w:val="•"/>
      <w:lvlJc w:val="left"/>
      <w:pPr>
        <w:ind w:left="1887" w:hanging="360"/>
      </w:pPr>
      <w:rPr>
        <w:rFonts w:hint="default"/>
        <w:lang w:val="en-US" w:eastAsia="en-US" w:bidi="ar-SA"/>
      </w:rPr>
    </w:lvl>
    <w:lvl w:ilvl="3" w:tplc="461400CE">
      <w:numFmt w:val="bullet"/>
      <w:lvlText w:val="•"/>
      <w:lvlJc w:val="left"/>
      <w:pPr>
        <w:ind w:left="2611" w:hanging="360"/>
      </w:pPr>
      <w:rPr>
        <w:rFonts w:hint="default"/>
        <w:lang w:val="en-US" w:eastAsia="en-US" w:bidi="ar-SA"/>
      </w:rPr>
    </w:lvl>
    <w:lvl w:ilvl="4" w:tplc="3030E87A">
      <w:numFmt w:val="bullet"/>
      <w:lvlText w:val="•"/>
      <w:lvlJc w:val="left"/>
      <w:pPr>
        <w:ind w:left="3335" w:hanging="360"/>
      </w:pPr>
      <w:rPr>
        <w:rFonts w:hint="default"/>
        <w:lang w:val="en-US" w:eastAsia="en-US" w:bidi="ar-SA"/>
      </w:rPr>
    </w:lvl>
    <w:lvl w:ilvl="5" w:tplc="2342F742">
      <w:numFmt w:val="bullet"/>
      <w:lvlText w:val="•"/>
      <w:lvlJc w:val="left"/>
      <w:pPr>
        <w:ind w:left="4059" w:hanging="360"/>
      </w:pPr>
      <w:rPr>
        <w:rFonts w:hint="default"/>
        <w:lang w:val="en-US" w:eastAsia="en-US" w:bidi="ar-SA"/>
      </w:rPr>
    </w:lvl>
    <w:lvl w:ilvl="6" w:tplc="2452B1E4">
      <w:numFmt w:val="bullet"/>
      <w:lvlText w:val="•"/>
      <w:lvlJc w:val="left"/>
      <w:pPr>
        <w:ind w:left="4783" w:hanging="360"/>
      </w:pPr>
      <w:rPr>
        <w:rFonts w:hint="default"/>
        <w:lang w:val="en-US" w:eastAsia="en-US" w:bidi="ar-SA"/>
      </w:rPr>
    </w:lvl>
    <w:lvl w:ilvl="7" w:tplc="112059A2">
      <w:numFmt w:val="bullet"/>
      <w:lvlText w:val="•"/>
      <w:lvlJc w:val="left"/>
      <w:pPr>
        <w:ind w:left="5507" w:hanging="360"/>
      </w:pPr>
      <w:rPr>
        <w:rFonts w:hint="default"/>
        <w:lang w:val="en-US" w:eastAsia="en-US" w:bidi="ar-SA"/>
      </w:rPr>
    </w:lvl>
    <w:lvl w:ilvl="8" w:tplc="36747E06">
      <w:numFmt w:val="bullet"/>
      <w:lvlText w:val="•"/>
      <w:lvlJc w:val="left"/>
      <w:pPr>
        <w:ind w:left="6231" w:hanging="360"/>
      </w:pPr>
      <w:rPr>
        <w:rFonts w:hint="default"/>
        <w:lang w:val="en-US" w:eastAsia="en-US" w:bidi="ar-SA"/>
      </w:rPr>
    </w:lvl>
  </w:abstractNum>
  <w:abstractNum w:abstractNumId="10" w15:restartNumberingAfterBreak="0">
    <w:nsid w:val="3F0E3F23"/>
    <w:multiLevelType w:val="hybridMultilevel"/>
    <w:tmpl w:val="A51221DC"/>
    <w:lvl w:ilvl="0" w:tplc="35DEE380">
      <w:start w:val="1"/>
      <w:numFmt w:val="decimal"/>
      <w:lvlText w:val="%1."/>
      <w:lvlJc w:val="left"/>
      <w:pPr>
        <w:ind w:left="641" w:hanging="360"/>
      </w:pPr>
      <w:rPr>
        <w:rFonts w:ascii="Calibri" w:eastAsia="Calibri" w:hAnsi="Calibri" w:cs="Calibri" w:hint="default"/>
        <w:b w:val="0"/>
        <w:bCs w:val="0"/>
        <w:i w:val="0"/>
        <w:iCs w:val="0"/>
        <w:spacing w:val="-1"/>
        <w:w w:val="99"/>
        <w:sz w:val="19"/>
        <w:szCs w:val="19"/>
        <w:lang w:val="en-US" w:eastAsia="en-US" w:bidi="ar-SA"/>
      </w:rPr>
    </w:lvl>
    <w:lvl w:ilvl="1" w:tplc="21946E40">
      <w:numFmt w:val="bullet"/>
      <w:lvlText w:val="•"/>
      <w:lvlJc w:val="left"/>
      <w:pPr>
        <w:ind w:left="1076" w:hanging="360"/>
      </w:pPr>
      <w:rPr>
        <w:rFonts w:hint="default"/>
        <w:lang w:val="en-US" w:eastAsia="en-US" w:bidi="ar-SA"/>
      </w:rPr>
    </w:lvl>
    <w:lvl w:ilvl="2" w:tplc="1F3463F4">
      <w:numFmt w:val="bullet"/>
      <w:lvlText w:val="•"/>
      <w:lvlJc w:val="left"/>
      <w:pPr>
        <w:ind w:left="1513" w:hanging="360"/>
      </w:pPr>
      <w:rPr>
        <w:rFonts w:hint="default"/>
        <w:lang w:val="en-US" w:eastAsia="en-US" w:bidi="ar-SA"/>
      </w:rPr>
    </w:lvl>
    <w:lvl w:ilvl="3" w:tplc="E37A3F9E">
      <w:numFmt w:val="bullet"/>
      <w:lvlText w:val="•"/>
      <w:lvlJc w:val="left"/>
      <w:pPr>
        <w:ind w:left="1949" w:hanging="360"/>
      </w:pPr>
      <w:rPr>
        <w:rFonts w:hint="default"/>
        <w:lang w:val="en-US" w:eastAsia="en-US" w:bidi="ar-SA"/>
      </w:rPr>
    </w:lvl>
    <w:lvl w:ilvl="4" w:tplc="DA8CCD2E">
      <w:numFmt w:val="bullet"/>
      <w:lvlText w:val="•"/>
      <w:lvlJc w:val="left"/>
      <w:pPr>
        <w:ind w:left="2386" w:hanging="360"/>
      </w:pPr>
      <w:rPr>
        <w:rFonts w:hint="default"/>
        <w:lang w:val="en-US" w:eastAsia="en-US" w:bidi="ar-SA"/>
      </w:rPr>
    </w:lvl>
    <w:lvl w:ilvl="5" w:tplc="D2AA7BAC">
      <w:numFmt w:val="bullet"/>
      <w:lvlText w:val="•"/>
      <w:lvlJc w:val="left"/>
      <w:pPr>
        <w:ind w:left="2822" w:hanging="360"/>
      </w:pPr>
      <w:rPr>
        <w:rFonts w:hint="default"/>
        <w:lang w:val="en-US" w:eastAsia="en-US" w:bidi="ar-SA"/>
      </w:rPr>
    </w:lvl>
    <w:lvl w:ilvl="6" w:tplc="FCEC8142">
      <w:numFmt w:val="bullet"/>
      <w:lvlText w:val="•"/>
      <w:lvlJc w:val="left"/>
      <w:pPr>
        <w:ind w:left="3259" w:hanging="360"/>
      </w:pPr>
      <w:rPr>
        <w:rFonts w:hint="default"/>
        <w:lang w:val="en-US" w:eastAsia="en-US" w:bidi="ar-SA"/>
      </w:rPr>
    </w:lvl>
    <w:lvl w:ilvl="7" w:tplc="3710B496">
      <w:numFmt w:val="bullet"/>
      <w:lvlText w:val="•"/>
      <w:lvlJc w:val="left"/>
      <w:pPr>
        <w:ind w:left="3696" w:hanging="360"/>
      </w:pPr>
      <w:rPr>
        <w:rFonts w:hint="default"/>
        <w:lang w:val="en-US" w:eastAsia="en-US" w:bidi="ar-SA"/>
      </w:rPr>
    </w:lvl>
    <w:lvl w:ilvl="8" w:tplc="8B04879A">
      <w:numFmt w:val="bullet"/>
      <w:lvlText w:val="•"/>
      <w:lvlJc w:val="left"/>
      <w:pPr>
        <w:ind w:left="4132" w:hanging="360"/>
      </w:pPr>
      <w:rPr>
        <w:rFonts w:hint="default"/>
        <w:lang w:val="en-US" w:eastAsia="en-US" w:bidi="ar-SA"/>
      </w:rPr>
    </w:lvl>
  </w:abstractNum>
  <w:abstractNum w:abstractNumId="11" w15:restartNumberingAfterBreak="0">
    <w:nsid w:val="4B2469CF"/>
    <w:multiLevelType w:val="hybridMultilevel"/>
    <w:tmpl w:val="CEA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1009"/>
    <w:multiLevelType w:val="hybridMultilevel"/>
    <w:tmpl w:val="DC7A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E2B37"/>
    <w:multiLevelType w:val="hybridMultilevel"/>
    <w:tmpl w:val="0B202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C2D7C"/>
    <w:multiLevelType w:val="hybridMultilevel"/>
    <w:tmpl w:val="5648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321F2"/>
    <w:multiLevelType w:val="hybridMultilevel"/>
    <w:tmpl w:val="E35E0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34D6D78"/>
    <w:multiLevelType w:val="hybridMultilevel"/>
    <w:tmpl w:val="A5787DC4"/>
    <w:lvl w:ilvl="0" w:tplc="5A409B82">
      <w:numFmt w:val="bullet"/>
      <w:lvlText w:val="•"/>
      <w:lvlJc w:val="left"/>
      <w:pPr>
        <w:ind w:left="380" w:hanging="272"/>
      </w:pPr>
      <w:rPr>
        <w:rFonts w:ascii="Arial" w:eastAsia="Arial" w:hAnsi="Arial" w:cs="Arial" w:hint="default"/>
        <w:b w:val="0"/>
        <w:bCs w:val="0"/>
        <w:i w:val="0"/>
        <w:iCs w:val="0"/>
        <w:w w:val="100"/>
        <w:sz w:val="17"/>
        <w:szCs w:val="17"/>
        <w:lang w:val="en-US" w:eastAsia="en-US" w:bidi="ar-SA"/>
      </w:rPr>
    </w:lvl>
    <w:lvl w:ilvl="1" w:tplc="55E81120">
      <w:numFmt w:val="bullet"/>
      <w:lvlText w:val="•"/>
      <w:lvlJc w:val="left"/>
      <w:pPr>
        <w:ind w:left="834" w:hanging="272"/>
      </w:pPr>
      <w:rPr>
        <w:rFonts w:hint="default"/>
        <w:lang w:val="en-US" w:eastAsia="en-US" w:bidi="ar-SA"/>
      </w:rPr>
    </w:lvl>
    <w:lvl w:ilvl="2" w:tplc="799CDCD2">
      <w:numFmt w:val="bullet"/>
      <w:lvlText w:val="•"/>
      <w:lvlJc w:val="left"/>
      <w:pPr>
        <w:ind w:left="1289" w:hanging="272"/>
      </w:pPr>
      <w:rPr>
        <w:rFonts w:hint="default"/>
        <w:lang w:val="en-US" w:eastAsia="en-US" w:bidi="ar-SA"/>
      </w:rPr>
    </w:lvl>
    <w:lvl w:ilvl="3" w:tplc="E710F346">
      <w:numFmt w:val="bullet"/>
      <w:lvlText w:val="•"/>
      <w:lvlJc w:val="left"/>
      <w:pPr>
        <w:ind w:left="1744" w:hanging="272"/>
      </w:pPr>
      <w:rPr>
        <w:rFonts w:hint="default"/>
        <w:lang w:val="en-US" w:eastAsia="en-US" w:bidi="ar-SA"/>
      </w:rPr>
    </w:lvl>
    <w:lvl w:ilvl="4" w:tplc="8AF699E4">
      <w:numFmt w:val="bullet"/>
      <w:lvlText w:val="•"/>
      <w:lvlJc w:val="left"/>
      <w:pPr>
        <w:ind w:left="2199" w:hanging="272"/>
      </w:pPr>
      <w:rPr>
        <w:rFonts w:hint="default"/>
        <w:lang w:val="en-US" w:eastAsia="en-US" w:bidi="ar-SA"/>
      </w:rPr>
    </w:lvl>
    <w:lvl w:ilvl="5" w:tplc="3956006A">
      <w:numFmt w:val="bullet"/>
      <w:lvlText w:val="•"/>
      <w:lvlJc w:val="left"/>
      <w:pPr>
        <w:ind w:left="2654" w:hanging="272"/>
      </w:pPr>
      <w:rPr>
        <w:rFonts w:hint="default"/>
        <w:lang w:val="en-US" w:eastAsia="en-US" w:bidi="ar-SA"/>
      </w:rPr>
    </w:lvl>
    <w:lvl w:ilvl="6" w:tplc="5024E19E">
      <w:numFmt w:val="bullet"/>
      <w:lvlText w:val="•"/>
      <w:lvlJc w:val="left"/>
      <w:pPr>
        <w:ind w:left="3108" w:hanging="272"/>
      </w:pPr>
      <w:rPr>
        <w:rFonts w:hint="default"/>
        <w:lang w:val="en-US" w:eastAsia="en-US" w:bidi="ar-SA"/>
      </w:rPr>
    </w:lvl>
    <w:lvl w:ilvl="7" w:tplc="E4A8A290">
      <w:numFmt w:val="bullet"/>
      <w:lvlText w:val="•"/>
      <w:lvlJc w:val="left"/>
      <w:pPr>
        <w:ind w:left="3563" w:hanging="272"/>
      </w:pPr>
      <w:rPr>
        <w:rFonts w:hint="default"/>
        <w:lang w:val="en-US" w:eastAsia="en-US" w:bidi="ar-SA"/>
      </w:rPr>
    </w:lvl>
    <w:lvl w:ilvl="8" w:tplc="036E0784">
      <w:numFmt w:val="bullet"/>
      <w:lvlText w:val="•"/>
      <w:lvlJc w:val="left"/>
      <w:pPr>
        <w:ind w:left="4018" w:hanging="272"/>
      </w:pPr>
      <w:rPr>
        <w:rFonts w:hint="default"/>
        <w:lang w:val="en-US" w:eastAsia="en-US" w:bidi="ar-SA"/>
      </w:rPr>
    </w:lvl>
  </w:abstractNum>
  <w:abstractNum w:abstractNumId="17" w15:restartNumberingAfterBreak="0">
    <w:nsid w:val="5D012822"/>
    <w:multiLevelType w:val="hybridMultilevel"/>
    <w:tmpl w:val="93989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553500"/>
    <w:multiLevelType w:val="hybridMultilevel"/>
    <w:tmpl w:val="383E0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062630B"/>
    <w:multiLevelType w:val="hybridMultilevel"/>
    <w:tmpl w:val="F5185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335358C"/>
    <w:multiLevelType w:val="hybridMultilevel"/>
    <w:tmpl w:val="E5801A96"/>
    <w:lvl w:ilvl="0" w:tplc="FFFFFFFF">
      <w:start w:val="1"/>
      <w:numFmt w:val="bullet"/>
      <w:lvlText w:val="•"/>
      <w:lvlJc w:val="left"/>
      <w:pPr>
        <w:ind w:left="380" w:hanging="272"/>
      </w:pPr>
      <w:rPr>
        <w:rFonts w:ascii="Arial" w:hAnsi="Arial" w:hint="default"/>
        <w:b w:val="0"/>
        <w:bCs w:val="0"/>
        <w:i w:val="0"/>
        <w:iCs w:val="0"/>
        <w:w w:val="100"/>
        <w:sz w:val="17"/>
        <w:szCs w:val="17"/>
        <w:lang w:val="en-US" w:eastAsia="en-US" w:bidi="ar-SA"/>
      </w:rPr>
    </w:lvl>
    <w:lvl w:ilvl="1" w:tplc="CEBEF734">
      <w:numFmt w:val="bullet"/>
      <w:lvlText w:val="•"/>
      <w:lvlJc w:val="left"/>
      <w:pPr>
        <w:ind w:left="971" w:hanging="272"/>
      </w:pPr>
      <w:rPr>
        <w:rFonts w:hint="default"/>
        <w:lang w:val="en-US" w:eastAsia="en-US" w:bidi="ar-SA"/>
      </w:rPr>
    </w:lvl>
    <w:lvl w:ilvl="2" w:tplc="431E55FE">
      <w:numFmt w:val="bullet"/>
      <w:lvlText w:val="•"/>
      <w:lvlJc w:val="left"/>
      <w:pPr>
        <w:ind w:left="1562" w:hanging="272"/>
      </w:pPr>
      <w:rPr>
        <w:rFonts w:hint="default"/>
        <w:lang w:val="en-US" w:eastAsia="en-US" w:bidi="ar-SA"/>
      </w:rPr>
    </w:lvl>
    <w:lvl w:ilvl="3" w:tplc="57FCC408">
      <w:numFmt w:val="bullet"/>
      <w:lvlText w:val="•"/>
      <w:lvlJc w:val="left"/>
      <w:pPr>
        <w:ind w:left="2153" w:hanging="272"/>
      </w:pPr>
      <w:rPr>
        <w:rFonts w:hint="default"/>
        <w:lang w:val="en-US" w:eastAsia="en-US" w:bidi="ar-SA"/>
      </w:rPr>
    </w:lvl>
    <w:lvl w:ilvl="4" w:tplc="EBF2465E">
      <w:numFmt w:val="bullet"/>
      <w:lvlText w:val="•"/>
      <w:lvlJc w:val="left"/>
      <w:pPr>
        <w:ind w:left="2744" w:hanging="272"/>
      </w:pPr>
      <w:rPr>
        <w:rFonts w:hint="default"/>
        <w:lang w:val="en-US" w:eastAsia="en-US" w:bidi="ar-SA"/>
      </w:rPr>
    </w:lvl>
    <w:lvl w:ilvl="5" w:tplc="0C6E3508">
      <w:numFmt w:val="bullet"/>
      <w:lvlText w:val="•"/>
      <w:lvlJc w:val="left"/>
      <w:pPr>
        <w:ind w:left="3335" w:hanging="272"/>
      </w:pPr>
      <w:rPr>
        <w:rFonts w:hint="default"/>
        <w:lang w:val="en-US" w:eastAsia="en-US" w:bidi="ar-SA"/>
      </w:rPr>
    </w:lvl>
    <w:lvl w:ilvl="6" w:tplc="F6105AC0">
      <w:numFmt w:val="bullet"/>
      <w:lvlText w:val="•"/>
      <w:lvlJc w:val="left"/>
      <w:pPr>
        <w:ind w:left="3926" w:hanging="272"/>
      </w:pPr>
      <w:rPr>
        <w:rFonts w:hint="default"/>
        <w:lang w:val="en-US" w:eastAsia="en-US" w:bidi="ar-SA"/>
      </w:rPr>
    </w:lvl>
    <w:lvl w:ilvl="7" w:tplc="DD6ABE1E">
      <w:numFmt w:val="bullet"/>
      <w:lvlText w:val="•"/>
      <w:lvlJc w:val="left"/>
      <w:pPr>
        <w:ind w:left="4517" w:hanging="272"/>
      </w:pPr>
      <w:rPr>
        <w:rFonts w:hint="default"/>
        <w:lang w:val="en-US" w:eastAsia="en-US" w:bidi="ar-SA"/>
      </w:rPr>
    </w:lvl>
    <w:lvl w:ilvl="8" w:tplc="14F080FE">
      <w:numFmt w:val="bullet"/>
      <w:lvlText w:val="•"/>
      <w:lvlJc w:val="left"/>
      <w:pPr>
        <w:ind w:left="5108" w:hanging="272"/>
      </w:pPr>
      <w:rPr>
        <w:rFonts w:hint="default"/>
        <w:lang w:val="en-US" w:eastAsia="en-US" w:bidi="ar-SA"/>
      </w:rPr>
    </w:lvl>
  </w:abstractNum>
  <w:abstractNum w:abstractNumId="21" w15:restartNumberingAfterBreak="0">
    <w:nsid w:val="638D5F6A"/>
    <w:multiLevelType w:val="hybridMultilevel"/>
    <w:tmpl w:val="44827CBA"/>
    <w:lvl w:ilvl="0" w:tplc="EB7A53A6">
      <w:numFmt w:val="bullet"/>
      <w:lvlText w:val="•"/>
      <w:lvlJc w:val="left"/>
      <w:pPr>
        <w:ind w:left="439" w:hanging="360"/>
      </w:pPr>
      <w:rPr>
        <w:rFonts w:ascii="National 2 Narrow Light" w:eastAsia="National 2 Narrow Light" w:hAnsi="National 2 Narrow Light" w:cs="National 2 Narrow Light" w:hint="default"/>
        <w:b w:val="0"/>
        <w:bCs w:val="0"/>
        <w:i w:val="0"/>
        <w:iCs w:val="0"/>
        <w:color w:val="231F20"/>
        <w:spacing w:val="0"/>
        <w:w w:val="100"/>
        <w:sz w:val="22"/>
        <w:szCs w:val="22"/>
        <w:lang w:val="en-US" w:eastAsia="en-US" w:bidi="ar-SA"/>
      </w:rPr>
    </w:lvl>
    <w:lvl w:ilvl="1" w:tplc="6F78D164">
      <w:numFmt w:val="bullet"/>
      <w:lvlText w:val="•"/>
      <w:lvlJc w:val="left"/>
      <w:pPr>
        <w:ind w:left="1163" w:hanging="360"/>
      </w:pPr>
      <w:rPr>
        <w:rFonts w:hint="default"/>
        <w:lang w:val="en-US" w:eastAsia="en-US" w:bidi="ar-SA"/>
      </w:rPr>
    </w:lvl>
    <w:lvl w:ilvl="2" w:tplc="7C38D0FA">
      <w:numFmt w:val="bullet"/>
      <w:lvlText w:val="•"/>
      <w:lvlJc w:val="left"/>
      <w:pPr>
        <w:ind w:left="1887" w:hanging="360"/>
      </w:pPr>
      <w:rPr>
        <w:rFonts w:hint="default"/>
        <w:lang w:val="en-US" w:eastAsia="en-US" w:bidi="ar-SA"/>
      </w:rPr>
    </w:lvl>
    <w:lvl w:ilvl="3" w:tplc="9D8ED30E">
      <w:numFmt w:val="bullet"/>
      <w:lvlText w:val="•"/>
      <w:lvlJc w:val="left"/>
      <w:pPr>
        <w:ind w:left="2611" w:hanging="360"/>
      </w:pPr>
      <w:rPr>
        <w:rFonts w:hint="default"/>
        <w:lang w:val="en-US" w:eastAsia="en-US" w:bidi="ar-SA"/>
      </w:rPr>
    </w:lvl>
    <w:lvl w:ilvl="4" w:tplc="476A2178">
      <w:numFmt w:val="bullet"/>
      <w:lvlText w:val="•"/>
      <w:lvlJc w:val="left"/>
      <w:pPr>
        <w:ind w:left="3335" w:hanging="360"/>
      </w:pPr>
      <w:rPr>
        <w:rFonts w:hint="default"/>
        <w:lang w:val="en-US" w:eastAsia="en-US" w:bidi="ar-SA"/>
      </w:rPr>
    </w:lvl>
    <w:lvl w:ilvl="5" w:tplc="6BE833E6">
      <w:numFmt w:val="bullet"/>
      <w:lvlText w:val="•"/>
      <w:lvlJc w:val="left"/>
      <w:pPr>
        <w:ind w:left="4059" w:hanging="360"/>
      </w:pPr>
      <w:rPr>
        <w:rFonts w:hint="default"/>
        <w:lang w:val="en-US" w:eastAsia="en-US" w:bidi="ar-SA"/>
      </w:rPr>
    </w:lvl>
    <w:lvl w:ilvl="6" w:tplc="79F4F8E4">
      <w:numFmt w:val="bullet"/>
      <w:lvlText w:val="•"/>
      <w:lvlJc w:val="left"/>
      <w:pPr>
        <w:ind w:left="4783" w:hanging="360"/>
      </w:pPr>
      <w:rPr>
        <w:rFonts w:hint="default"/>
        <w:lang w:val="en-US" w:eastAsia="en-US" w:bidi="ar-SA"/>
      </w:rPr>
    </w:lvl>
    <w:lvl w:ilvl="7" w:tplc="0B5C3E14">
      <w:numFmt w:val="bullet"/>
      <w:lvlText w:val="•"/>
      <w:lvlJc w:val="left"/>
      <w:pPr>
        <w:ind w:left="5507" w:hanging="360"/>
      </w:pPr>
      <w:rPr>
        <w:rFonts w:hint="default"/>
        <w:lang w:val="en-US" w:eastAsia="en-US" w:bidi="ar-SA"/>
      </w:rPr>
    </w:lvl>
    <w:lvl w:ilvl="8" w:tplc="FCD06DAC">
      <w:numFmt w:val="bullet"/>
      <w:lvlText w:val="•"/>
      <w:lvlJc w:val="left"/>
      <w:pPr>
        <w:ind w:left="6231" w:hanging="360"/>
      </w:pPr>
      <w:rPr>
        <w:rFonts w:hint="default"/>
        <w:lang w:val="en-US" w:eastAsia="en-US" w:bidi="ar-SA"/>
      </w:rPr>
    </w:lvl>
  </w:abstractNum>
  <w:abstractNum w:abstractNumId="22" w15:restartNumberingAfterBreak="0">
    <w:nsid w:val="6A21543A"/>
    <w:multiLevelType w:val="hybridMultilevel"/>
    <w:tmpl w:val="26DA0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DF80F85"/>
    <w:multiLevelType w:val="hybridMultilevel"/>
    <w:tmpl w:val="2EC489F8"/>
    <w:lvl w:ilvl="0" w:tplc="5C640138">
      <w:numFmt w:val="bullet"/>
      <w:lvlText w:val="•"/>
      <w:lvlJc w:val="left"/>
      <w:pPr>
        <w:ind w:left="439" w:hanging="360"/>
      </w:pPr>
      <w:rPr>
        <w:rFonts w:ascii="National 2 Narrow Light" w:eastAsia="National 2 Narrow Light" w:hAnsi="National 2 Narrow Light" w:cs="National 2 Narrow Light" w:hint="default"/>
        <w:b w:val="0"/>
        <w:bCs w:val="0"/>
        <w:i w:val="0"/>
        <w:iCs w:val="0"/>
        <w:color w:val="231F20"/>
        <w:spacing w:val="0"/>
        <w:w w:val="100"/>
        <w:sz w:val="22"/>
        <w:szCs w:val="22"/>
        <w:lang w:val="en-US" w:eastAsia="en-US" w:bidi="ar-SA"/>
      </w:rPr>
    </w:lvl>
    <w:lvl w:ilvl="1" w:tplc="1C8C7EE6">
      <w:numFmt w:val="bullet"/>
      <w:lvlText w:val="•"/>
      <w:lvlJc w:val="left"/>
      <w:pPr>
        <w:ind w:left="1163" w:hanging="360"/>
      </w:pPr>
      <w:rPr>
        <w:rFonts w:hint="default"/>
        <w:lang w:val="en-US" w:eastAsia="en-US" w:bidi="ar-SA"/>
      </w:rPr>
    </w:lvl>
    <w:lvl w:ilvl="2" w:tplc="C7DAAC08">
      <w:numFmt w:val="bullet"/>
      <w:lvlText w:val="•"/>
      <w:lvlJc w:val="left"/>
      <w:pPr>
        <w:ind w:left="1887" w:hanging="360"/>
      </w:pPr>
      <w:rPr>
        <w:rFonts w:hint="default"/>
        <w:lang w:val="en-US" w:eastAsia="en-US" w:bidi="ar-SA"/>
      </w:rPr>
    </w:lvl>
    <w:lvl w:ilvl="3" w:tplc="1E96A392">
      <w:numFmt w:val="bullet"/>
      <w:lvlText w:val="•"/>
      <w:lvlJc w:val="left"/>
      <w:pPr>
        <w:ind w:left="2611" w:hanging="360"/>
      </w:pPr>
      <w:rPr>
        <w:rFonts w:hint="default"/>
        <w:lang w:val="en-US" w:eastAsia="en-US" w:bidi="ar-SA"/>
      </w:rPr>
    </w:lvl>
    <w:lvl w:ilvl="4" w:tplc="868E7F58">
      <w:numFmt w:val="bullet"/>
      <w:lvlText w:val="•"/>
      <w:lvlJc w:val="left"/>
      <w:pPr>
        <w:ind w:left="3335" w:hanging="360"/>
      </w:pPr>
      <w:rPr>
        <w:rFonts w:hint="default"/>
        <w:lang w:val="en-US" w:eastAsia="en-US" w:bidi="ar-SA"/>
      </w:rPr>
    </w:lvl>
    <w:lvl w:ilvl="5" w:tplc="DB0E3926">
      <w:numFmt w:val="bullet"/>
      <w:lvlText w:val="•"/>
      <w:lvlJc w:val="left"/>
      <w:pPr>
        <w:ind w:left="4059" w:hanging="360"/>
      </w:pPr>
      <w:rPr>
        <w:rFonts w:hint="default"/>
        <w:lang w:val="en-US" w:eastAsia="en-US" w:bidi="ar-SA"/>
      </w:rPr>
    </w:lvl>
    <w:lvl w:ilvl="6" w:tplc="C11844E0">
      <w:numFmt w:val="bullet"/>
      <w:lvlText w:val="•"/>
      <w:lvlJc w:val="left"/>
      <w:pPr>
        <w:ind w:left="4783" w:hanging="360"/>
      </w:pPr>
      <w:rPr>
        <w:rFonts w:hint="default"/>
        <w:lang w:val="en-US" w:eastAsia="en-US" w:bidi="ar-SA"/>
      </w:rPr>
    </w:lvl>
    <w:lvl w:ilvl="7" w:tplc="B8C865BC">
      <w:numFmt w:val="bullet"/>
      <w:lvlText w:val="•"/>
      <w:lvlJc w:val="left"/>
      <w:pPr>
        <w:ind w:left="5507" w:hanging="360"/>
      </w:pPr>
      <w:rPr>
        <w:rFonts w:hint="default"/>
        <w:lang w:val="en-US" w:eastAsia="en-US" w:bidi="ar-SA"/>
      </w:rPr>
    </w:lvl>
    <w:lvl w:ilvl="8" w:tplc="7A463EF4">
      <w:numFmt w:val="bullet"/>
      <w:lvlText w:val="•"/>
      <w:lvlJc w:val="left"/>
      <w:pPr>
        <w:ind w:left="6231" w:hanging="360"/>
      </w:pPr>
      <w:rPr>
        <w:rFonts w:hint="default"/>
        <w:lang w:val="en-US" w:eastAsia="en-US" w:bidi="ar-SA"/>
      </w:rPr>
    </w:lvl>
  </w:abstractNum>
  <w:abstractNum w:abstractNumId="24" w15:restartNumberingAfterBreak="0">
    <w:nsid w:val="6E045108"/>
    <w:multiLevelType w:val="hybridMultilevel"/>
    <w:tmpl w:val="EF2885BE"/>
    <w:lvl w:ilvl="0" w:tplc="3DDA3702">
      <w:numFmt w:val="bullet"/>
      <w:lvlText w:val="•"/>
      <w:lvlJc w:val="left"/>
      <w:pPr>
        <w:ind w:left="379" w:hanging="272"/>
      </w:pPr>
      <w:rPr>
        <w:rFonts w:ascii="Arial" w:eastAsia="Arial" w:hAnsi="Arial" w:cs="Arial" w:hint="default"/>
        <w:b w:val="0"/>
        <w:bCs w:val="0"/>
        <w:i w:val="0"/>
        <w:iCs w:val="0"/>
        <w:w w:val="100"/>
        <w:sz w:val="17"/>
        <w:szCs w:val="17"/>
        <w:lang w:val="en-US" w:eastAsia="en-US" w:bidi="ar-SA"/>
      </w:rPr>
    </w:lvl>
    <w:lvl w:ilvl="1" w:tplc="CBECA7FA">
      <w:numFmt w:val="bullet"/>
      <w:lvlText w:val="•"/>
      <w:lvlJc w:val="left"/>
      <w:pPr>
        <w:ind w:left="902" w:hanging="272"/>
      </w:pPr>
      <w:rPr>
        <w:rFonts w:hint="default"/>
        <w:lang w:val="en-US" w:eastAsia="en-US" w:bidi="ar-SA"/>
      </w:rPr>
    </w:lvl>
    <w:lvl w:ilvl="2" w:tplc="9CD643AC">
      <w:numFmt w:val="bullet"/>
      <w:lvlText w:val="•"/>
      <w:lvlJc w:val="left"/>
      <w:pPr>
        <w:ind w:left="1425" w:hanging="272"/>
      </w:pPr>
      <w:rPr>
        <w:rFonts w:hint="default"/>
        <w:lang w:val="en-US" w:eastAsia="en-US" w:bidi="ar-SA"/>
      </w:rPr>
    </w:lvl>
    <w:lvl w:ilvl="3" w:tplc="91E8D69E">
      <w:numFmt w:val="bullet"/>
      <w:lvlText w:val="•"/>
      <w:lvlJc w:val="left"/>
      <w:pPr>
        <w:ind w:left="1948" w:hanging="272"/>
      </w:pPr>
      <w:rPr>
        <w:rFonts w:hint="default"/>
        <w:lang w:val="en-US" w:eastAsia="en-US" w:bidi="ar-SA"/>
      </w:rPr>
    </w:lvl>
    <w:lvl w:ilvl="4" w:tplc="F0F0E9EA">
      <w:numFmt w:val="bullet"/>
      <w:lvlText w:val="•"/>
      <w:lvlJc w:val="left"/>
      <w:pPr>
        <w:ind w:left="2471" w:hanging="272"/>
      </w:pPr>
      <w:rPr>
        <w:rFonts w:hint="default"/>
        <w:lang w:val="en-US" w:eastAsia="en-US" w:bidi="ar-SA"/>
      </w:rPr>
    </w:lvl>
    <w:lvl w:ilvl="5" w:tplc="3B129E4E">
      <w:numFmt w:val="bullet"/>
      <w:lvlText w:val="•"/>
      <w:lvlJc w:val="left"/>
      <w:pPr>
        <w:ind w:left="2994" w:hanging="272"/>
      </w:pPr>
      <w:rPr>
        <w:rFonts w:hint="default"/>
        <w:lang w:val="en-US" w:eastAsia="en-US" w:bidi="ar-SA"/>
      </w:rPr>
    </w:lvl>
    <w:lvl w:ilvl="6" w:tplc="909EA2D8">
      <w:numFmt w:val="bullet"/>
      <w:lvlText w:val="•"/>
      <w:lvlJc w:val="left"/>
      <w:pPr>
        <w:ind w:left="3517" w:hanging="272"/>
      </w:pPr>
      <w:rPr>
        <w:rFonts w:hint="default"/>
        <w:lang w:val="en-US" w:eastAsia="en-US" w:bidi="ar-SA"/>
      </w:rPr>
    </w:lvl>
    <w:lvl w:ilvl="7" w:tplc="B922C0D6">
      <w:numFmt w:val="bullet"/>
      <w:lvlText w:val="•"/>
      <w:lvlJc w:val="left"/>
      <w:pPr>
        <w:ind w:left="4040" w:hanging="272"/>
      </w:pPr>
      <w:rPr>
        <w:rFonts w:hint="default"/>
        <w:lang w:val="en-US" w:eastAsia="en-US" w:bidi="ar-SA"/>
      </w:rPr>
    </w:lvl>
    <w:lvl w:ilvl="8" w:tplc="8AD804E0">
      <w:numFmt w:val="bullet"/>
      <w:lvlText w:val="•"/>
      <w:lvlJc w:val="left"/>
      <w:pPr>
        <w:ind w:left="4563" w:hanging="272"/>
      </w:pPr>
      <w:rPr>
        <w:rFonts w:hint="default"/>
        <w:lang w:val="en-US" w:eastAsia="en-US" w:bidi="ar-SA"/>
      </w:rPr>
    </w:lvl>
  </w:abstractNum>
  <w:abstractNum w:abstractNumId="25" w15:restartNumberingAfterBreak="0">
    <w:nsid w:val="705A0C1E"/>
    <w:multiLevelType w:val="hybridMultilevel"/>
    <w:tmpl w:val="21CE62D4"/>
    <w:lvl w:ilvl="0" w:tplc="FFFFFFFF">
      <w:start w:val="1"/>
      <w:numFmt w:val="bullet"/>
      <w:lvlText w:val="•"/>
      <w:lvlJc w:val="left"/>
      <w:pPr>
        <w:ind w:left="379" w:hanging="272"/>
      </w:pPr>
      <w:rPr>
        <w:rFonts w:ascii="Arial" w:hAnsi="Arial" w:hint="default"/>
        <w:b w:val="0"/>
        <w:bCs w:val="0"/>
        <w:i w:val="0"/>
        <w:iCs w:val="0"/>
        <w:w w:val="100"/>
        <w:sz w:val="17"/>
        <w:szCs w:val="17"/>
        <w:lang w:val="en-US" w:eastAsia="en-US" w:bidi="ar-SA"/>
      </w:rPr>
    </w:lvl>
    <w:lvl w:ilvl="1" w:tplc="C86083EA">
      <w:numFmt w:val="bullet"/>
      <w:lvlText w:val="•"/>
      <w:lvlJc w:val="left"/>
      <w:pPr>
        <w:ind w:left="715" w:hanging="272"/>
      </w:pPr>
      <w:rPr>
        <w:rFonts w:hint="default"/>
        <w:lang w:val="en-US" w:eastAsia="en-US" w:bidi="ar-SA"/>
      </w:rPr>
    </w:lvl>
    <w:lvl w:ilvl="2" w:tplc="387E965C">
      <w:numFmt w:val="bullet"/>
      <w:lvlText w:val="•"/>
      <w:lvlJc w:val="left"/>
      <w:pPr>
        <w:ind w:left="1050" w:hanging="272"/>
      </w:pPr>
      <w:rPr>
        <w:rFonts w:hint="default"/>
        <w:lang w:val="en-US" w:eastAsia="en-US" w:bidi="ar-SA"/>
      </w:rPr>
    </w:lvl>
    <w:lvl w:ilvl="3" w:tplc="F6E688A8">
      <w:numFmt w:val="bullet"/>
      <w:lvlText w:val="•"/>
      <w:lvlJc w:val="left"/>
      <w:pPr>
        <w:ind w:left="1385" w:hanging="272"/>
      </w:pPr>
      <w:rPr>
        <w:rFonts w:hint="default"/>
        <w:lang w:val="en-US" w:eastAsia="en-US" w:bidi="ar-SA"/>
      </w:rPr>
    </w:lvl>
    <w:lvl w:ilvl="4" w:tplc="33AA8A36">
      <w:numFmt w:val="bullet"/>
      <w:lvlText w:val="•"/>
      <w:lvlJc w:val="left"/>
      <w:pPr>
        <w:ind w:left="1721" w:hanging="272"/>
      </w:pPr>
      <w:rPr>
        <w:rFonts w:hint="default"/>
        <w:lang w:val="en-US" w:eastAsia="en-US" w:bidi="ar-SA"/>
      </w:rPr>
    </w:lvl>
    <w:lvl w:ilvl="5" w:tplc="C982F588">
      <w:numFmt w:val="bullet"/>
      <w:lvlText w:val="•"/>
      <w:lvlJc w:val="left"/>
      <w:pPr>
        <w:ind w:left="2056" w:hanging="272"/>
      </w:pPr>
      <w:rPr>
        <w:rFonts w:hint="default"/>
        <w:lang w:val="en-US" w:eastAsia="en-US" w:bidi="ar-SA"/>
      </w:rPr>
    </w:lvl>
    <w:lvl w:ilvl="6" w:tplc="FE4A1144">
      <w:numFmt w:val="bullet"/>
      <w:lvlText w:val="•"/>
      <w:lvlJc w:val="left"/>
      <w:pPr>
        <w:ind w:left="2391" w:hanging="272"/>
      </w:pPr>
      <w:rPr>
        <w:rFonts w:hint="default"/>
        <w:lang w:val="en-US" w:eastAsia="en-US" w:bidi="ar-SA"/>
      </w:rPr>
    </w:lvl>
    <w:lvl w:ilvl="7" w:tplc="A7644B74">
      <w:numFmt w:val="bullet"/>
      <w:lvlText w:val="•"/>
      <w:lvlJc w:val="left"/>
      <w:pPr>
        <w:ind w:left="2727" w:hanging="272"/>
      </w:pPr>
      <w:rPr>
        <w:rFonts w:hint="default"/>
        <w:lang w:val="en-US" w:eastAsia="en-US" w:bidi="ar-SA"/>
      </w:rPr>
    </w:lvl>
    <w:lvl w:ilvl="8" w:tplc="15F6D1FE">
      <w:numFmt w:val="bullet"/>
      <w:lvlText w:val="•"/>
      <w:lvlJc w:val="left"/>
      <w:pPr>
        <w:ind w:left="3062" w:hanging="272"/>
      </w:pPr>
      <w:rPr>
        <w:rFonts w:hint="default"/>
        <w:lang w:val="en-US" w:eastAsia="en-US" w:bidi="ar-SA"/>
      </w:rPr>
    </w:lvl>
  </w:abstractNum>
  <w:abstractNum w:abstractNumId="26" w15:restartNumberingAfterBreak="0">
    <w:nsid w:val="741AF79B"/>
    <w:multiLevelType w:val="hybridMultilevel"/>
    <w:tmpl w:val="FFFFFFFF"/>
    <w:lvl w:ilvl="0" w:tplc="543E379E">
      <w:start w:val="1"/>
      <w:numFmt w:val="bullet"/>
      <w:lvlText w:val=""/>
      <w:lvlJc w:val="left"/>
      <w:pPr>
        <w:ind w:left="720" w:hanging="360"/>
      </w:pPr>
      <w:rPr>
        <w:rFonts w:ascii="Symbol" w:hAnsi="Symbol" w:hint="default"/>
      </w:rPr>
    </w:lvl>
    <w:lvl w:ilvl="1" w:tplc="20469B64">
      <w:start w:val="1"/>
      <w:numFmt w:val="bullet"/>
      <w:lvlText w:val="o"/>
      <w:lvlJc w:val="left"/>
      <w:pPr>
        <w:ind w:left="1440" w:hanging="360"/>
      </w:pPr>
      <w:rPr>
        <w:rFonts w:ascii="Courier New" w:hAnsi="Courier New" w:hint="default"/>
      </w:rPr>
    </w:lvl>
    <w:lvl w:ilvl="2" w:tplc="E85A7E90">
      <w:start w:val="1"/>
      <w:numFmt w:val="bullet"/>
      <w:lvlText w:val=""/>
      <w:lvlJc w:val="left"/>
      <w:pPr>
        <w:ind w:left="2160" w:hanging="360"/>
      </w:pPr>
      <w:rPr>
        <w:rFonts w:ascii="Wingdings" w:hAnsi="Wingdings" w:hint="default"/>
      </w:rPr>
    </w:lvl>
    <w:lvl w:ilvl="3" w:tplc="C13A8AA2">
      <w:start w:val="1"/>
      <w:numFmt w:val="bullet"/>
      <w:lvlText w:val=""/>
      <w:lvlJc w:val="left"/>
      <w:pPr>
        <w:ind w:left="2880" w:hanging="360"/>
      </w:pPr>
      <w:rPr>
        <w:rFonts w:ascii="Symbol" w:hAnsi="Symbol" w:hint="default"/>
      </w:rPr>
    </w:lvl>
    <w:lvl w:ilvl="4" w:tplc="CAA0EA72">
      <w:start w:val="1"/>
      <w:numFmt w:val="bullet"/>
      <w:lvlText w:val="o"/>
      <w:lvlJc w:val="left"/>
      <w:pPr>
        <w:ind w:left="3600" w:hanging="360"/>
      </w:pPr>
      <w:rPr>
        <w:rFonts w:ascii="Courier New" w:hAnsi="Courier New" w:hint="default"/>
      </w:rPr>
    </w:lvl>
    <w:lvl w:ilvl="5" w:tplc="9F2CEE0A">
      <w:start w:val="1"/>
      <w:numFmt w:val="bullet"/>
      <w:lvlText w:val=""/>
      <w:lvlJc w:val="left"/>
      <w:pPr>
        <w:ind w:left="4320" w:hanging="360"/>
      </w:pPr>
      <w:rPr>
        <w:rFonts w:ascii="Wingdings" w:hAnsi="Wingdings" w:hint="default"/>
      </w:rPr>
    </w:lvl>
    <w:lvl w:ilvl="6" w:tplc="BEF2EC18">
      <w:start w:val="1"/>
      <w:numFmt w:val="bullet"/>
      <w:lvlText w:val=""/>
      <w:lvlJc w:val="left"/>
      <w:pPr>
        <w:ind w:left="5040" w:hanging="360"/>
      </w:pPr>
      <w:rPr>
        <w:rFonts w:ascii="Symbol" w:hAnsi="Symbol" w:hint="default"/>
      </w:rPr>
    </w:lvl>
    <w:lvl w:ilvl="7" w:tplc="1AD82962">
      <w:start w:val="1"/>
      <w:numFmt w:val="bullet"/>
      <w:lvlText w:val="o"/>
      <w:lvlJc w:val="left"/>
      <w:pPr>
        <w:ind w:left="5760" w:hanging="360"/>
      </w:pPr>
      <w:rPr>
        <w:rFonts w:ascii="Courier New" w:hAnsi="Courier New" w:hint="default"/>
      </w:rPr>
    </w:lvl>
    <w:lvl w:ilvl="8" w:tplc="DC787810">
      <w:start w:val="1"/>
      <w:numFmt w:val="bullet"/>
      <w:lvlText w:val=""/>
      <w:lvlJc w:val="left"/>
      <w:pPr>
        <w:ind w:left="6480" w:hanging="360"/>
      </w:pPr>
      <w:rPr>
        <w:rFonts w:ascii="Wingdings" w:hAnsi="Wingdings" w:hint="default"/>
      </w:rPr>
    </w:lvl>
  </w:abstractNum>
  <w:num w:numId="1" w16cid:durableId="242378381">
    <w:abstractNumId w:val="10"/>
  </w:num>
  <w:num w:numId="2" w16cid:durableId="1814179776">
    <w:abstractNumId w:val="3"/>
  </w:num>
  <w:num w:numId="3" w16cid:durableId="1991204253">
    <w:abstractNumId w:val="1"/>
  </w:num>
  <w:num w:numId="4" w16cid:durableId="2073889323">
    <w:abstractNumId w:val="11"/>
  </w:num>
  <w:num w:numId="5" w16cid:durableId="1275289280">
    <w:abstractNumId w:val="26"/>
  </w:num>
  <w:num w:numId="6" w16cid:durableId="364141742">
    <w:abstractNumId w:val="24"/>
  </w:num>
  <w:num w:numId="7" w16cid:durableId="1597395951">
    <w:abstractNumId w:val="6"/>
  </w:num>
  <w:num w:numId="8" w16cid:durableId="2029404271">
    <w:abstractNumId w:val="16"/>
  </w:num>
  <w:num w:numId="9" w16cid:durableId="531115237">
    <w:abstractNumId w:val="25"/>
  </w:num>
  <w:num w:numId="10" w16cid:durableId="1050034335">
    <w:abstractNumId w:val="12"/>
  </w:num>
  <w:num w:numId="11" w16cid:durableId="2055343487">
    <w:abstractNumId w:val="7"/>
  </w:num>
  <w:num w:numId="12" w16cid:durableId="1054624819">
    <w:abstractNumId w:val="5"/>
  </w:num>
  <w:num w:numId="13" w16cid:durableId="279726879">
    <w:abstractNumId w:val="0"/>
  </w:num>
  <w:num w:numId="14" w16cid:durableId="659307749">
    <w:abstractNumId w:val="20"/>
  </w:num>
  <w:num w:numId="15" w16cid:durableId="58290659">
    <w:abstractNumId w:val="4"/>
  </w:num>
  <w:num w:numId="16" w16cid:durableId="947158152">
    <w:abstractNumId w:val="14"/>
  </w:num>
  <w:num w:numId="17" w16cid:durableId="2034333402">
    <w:abstractNumId w:val="13"/>
  </w:num>
  <w:num w:numId="18" w16cid:durableId="997802472">
    <w:abstractNumId w:val="21"/>
  </w:num>
  <w:num w:numId="19" w16cid:durableId="107824174">
    <w:abstractNumId w:val="22"/>
  </w:num>
  <w:num w:numId="20" w16cid:durableId="1073047504">
    <w:abstractNumId w:val="19"/>
  </w:num>
  <w:num w:numId="21" w16cid:durableId="151532123">
    <w:abstractNumId w:val="23"/>
  </w:num>
  <w:num w:numId="22" w16cid:durableId="1242253306">
    <w:abstractNumId w:val="9"/>
  </w:num>
  <w:num w:numId="23" w16cid:durableId="1103040470">
    <w:abstractNumId w:val="8"/>
  </w:num>
  <w:num w:numId="24" w16cid:durableId="207032843">
    <w:abstractNumId w:val="17"/>
  </w:num>
  <w:num w:numId="25" w16cid:durableId="154996246">
    <w:abstractNumId w:val="2"/>
  </w:num>
  <w:num w:numId="26" w16cid:durableId="1680235084">
    <w:abstractNumId w:val="15"/>
  </w:num>
  <w:num w:numId="27" w16cid:durableId="1421832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E"/>
    <w:rsid w:val="000B21B4"/>
    <w:rsid w:val="000C4959"/>
    <w:rsid w:val="000D527F"/>
    <w:rsid w:val="000E6332"/>
    <w:rsid w:val="00136268"/>
    <w:rsid w:val="001A5CE7"/>
    <w:rsid w:val="001C3FA0"/>
    <w:rsid w:val="001E734E"/>
    <w:rsid w:val="002001A3"/>
    <w:rsid w:val="00240185"/>
    <w:rsid w:val="002644A0"/>
    <w:rsid w:val="0027492A"/>
    <w:rsid w:val="00296C94"/>
    <w:rsid w:val="002C6BDC"/>
    <w:rsid w:val="00304BD4"/>
    <w:rsid w:val="00316339"/>
    <w:rsid w:val="003361E8"/>
    <w:rsid w:val="003466C1"/>
    <w:rsid w:val="00357ED1"/>
    <w:rsid w:val="0039722E"/>
    <w:rsid w:val="003D070B"/>
    <w:rsid w:val="003D2CCC"/>
    <w:rsid w:val="003E63D4"/>
    <w:rsid w:val="00403881"/>
    <w:rsid w:val="00415CC3"/>
    <w:rsid w:val="004244E5"/>
    <w:rsid w:val="00431430"/>
    <w:rsid w:val="004542A8"/>
    <w:rsid w:val="00475908"/>
    <w:rsid w:val="00510BB3"/>
    <w:rsid w:val="00544A1B"/>
    <w:rsid w:val="00545F7C"/>
    <w:rsid w:val="005761A5"/>
    <w:rsid w:val="005A1CF6"/>
    <w:rsid w:val="005A4C05"/>
    <w:rsid w:val="005B566C"/>
    <w:rsid w:val="005D4C27"/>
    <w:rsid w:val="005D6E56"/>
    <w:rsid w:val="00605E2D"/>
    <w:rsid w:val="00606D9A"/>
    <w:rsid w:val="00610237"/>
    <w:rsid w:val="00626ED4"/>
    <w:rsid w:val="006342A3"/>
    <w:rsid w:val="006425C8"/>
    <w:rsid w:val="00650E30"/>
    <w:rsid w:val="00652D85"/>
    <w:rsid w:val="0066738E"/>
    <w:rsid w:val="00677C43"/>
    <w:rsid w:val="00695780"/>
    <w:rsid w:val="006B7885"/>
    <w:rsid w:val="006D01B0"/>
    <w:rsid w:val="007133C4"/>
    <w:rsid w:val="007135CE"/>
    <w:rsid w:val="007233F5"/>
    <w:rsid w:val="007405D6"/>
    <w:rsid w:val="00744A8E"/>
    <w:rsid w:val="00747C0E"/>
    <w:rsid w:val="0079758A"/>
    <w:rsid w:val="007A7283"/>
    <w:rsid w:val="007B51CD"/>
    <w:rsid w:val="007C0B35"/>
    <w:rsid w:val="007D501B"/>
    <w:rsid w:val="007E0C34"/>
    <w:rsid w:val="007F0C37"/>
    <w:rsid w:val="0081061F"/>
    <w:rsid w:val="00812CEA"/>
    <w:rsid w:val="008556E3"/>
    <w:rsid w:val="00864BD5"/>
    <w:rsid w:val="00883EC2"/>
    <w:rsid w:val="008E0A39"/>
    <w:rsid w:val="00915797"/>
    <w:rsid w:val="00920DBC"/>
    <w:rsid w:val="00946F8A"/>
    <w:rsid w:val="00993B28"/>
    <w:rsid w:val="009B7094"/>
    <w:rsid w:val="009C4970"/>
    <w:rsid w:val="00A16510"/>
    <w:rsid w:val="00A36E2E"/>
    <w:rsid w:val="00A86B70"/>
    <w:rsid w:val="00AA7AFD"/>
    <w:rsid w:val="00AB01F7"/>
    <w:rsid w:val="00AC312B"/>
    <w:rsid w:val="00AE7BFD"/>
    <w:rsid w:val="00B12210"/>
    <w:rsid w:val="00B47B00"/>
    <w:rsid w:val="00B50BCE"/>
    <w:rsid w:val="00B53D35"/>
    <w:rsid w:val="00B54B59"/>
    <w:rsid w:val="00B96AF1"/>
    <w:rsid w:val="00BC09D3"/>
    <w:rsid w:val="00BE15E4"/>
    <w:rsid w:val="00BF4AA2"/>
    <w:rsid w:val="00C77041"/>
    <w:rsid w:val="00C95E44"/>
    <w:rsid w:val="00CB267B"/>
    <w:rsid w:val="00CB6EDE"/>
    <w:rsid w:val="00D122BB"/>
    <w:rsid w:val="00D27C01"/>
    <w:rsid w:val="00D640EA"/>
    <w:rsid w:val="00D656B2"/>
    <w:rsid w:val="00DE32EB"/>
    <w:rsid w:val="00E013D5"/>
    <w:rsid w:val="00E07B07"/>
    <w:rsid w:val="00E146E8"/>
    <w:rsid w:val="00E32D25"/>
    <w:rsid w:val="00E362F7"/>
    <w:rsid w:val="00E7357D"/>
    <w:rsid w:val="00EA7681"/>
    <w:rsid w:val="00EC687E"/>
    <w:rsid w:val="00EE7238"/>
    <w:rsid w:val="00F02807"/>
    <w:rsid w:val="00F119E1"/>
    <w:rsid w:val="00F603F4"/>
    <w:rsid w:val="00F73A39"/>
    <w:rsid w:val="00F7790F"/>
    <w:rsid w:val="00F833FB"/>
    <w:rsid w:val="00FE34CB"/>
    <w:rsid w:val="00FE65FC"/>
    <w:rsid w:val="00FF148D"/>
    <w:rsid w:val="0701163B"/>
    <w:rsid w:val="07717BC6"/>
    <w:rsid w:val="2A89786D"/>
    <w:rsid w:val="514B7255"/>
    <w:rsid w:val="6D1D7711"/>
    <w:rsid w:val="6EBE97FD"/>
    <w:rsid w:val="71AFF90B"/>
    <w:rsid w:val="76AB30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7D16"/>
  <w15:docId w15:val="{A37D533D-BDA1-4D7A-AB9F-6A42EA5E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A8"/>
    <w:pPr>
      <w:spacing w:line="260" w:lineRule="exact"/>
    </w:pPr>
    <w:rPr>
      <w:rFonts w:ascii="Franklin Gothic Book" w:hAnsi="Franklin Gothic Book"/>
      <w:spacing w:val="-2"/>
    </w:rPr>
  </w:style>
  <w:style w:type="paragraph" w:styleId="Heading1">
    <w:name w:val="heading 1"/>
    <w:basedOn w:val="Normal"/>
    <w:next w:val="Normal"/>
    <w:link w:val="Heading1Char"/>
    <w:uiPriority w:val="9"/>
    <w:qFormat/>
    <w:rsid w:val="007B51CD"/>
    <w:pPr>
      <w:keepNext/>
      <w:keepLines/>
      <w:spacing w:before="240" w:after="40" w:line="310" w:lineRule="exact"/>
      <w:outlineLvl w:val="0"/>
    </w:pPr>
    <w:rPr>
      <w:rFonts w:ascii="Franklin Gothic Demi" w:eastAsiaTheme="majorEastAsia" w:hAnsi="Franklin Gothic Demi" w:cstheme="majorBidi"/>
      <w:spacing w:val="-3"/>
      <w:sz w:val="32"/>
      <w:szCs w:val="32"/>
    </w:rPr>
  </w:style>
  <w:style w:type="paragraph" w:styleId="Heading2">
    <w:name w:val="heading 2"/>
    <w:basedOn w:val="Normal"/>
    <w:next w:val="Normal"/>
    <w:link w:val="Heading2Char"/>
    <w:uiPriority w:val="9"/>
    <w:unhideWhenUsed/>
    <w:qFormat/>
    <w:rsid w:val="007B51CD"/>
    <w:pPr>
      <w:keepNext/>
      <w:keepLines/>
      <w:spacing w:before="240" w:after="40" w:line="250" w:lineRule="exact"/>
      <w:outlineLvl w:val="1"/>
    </w:pPr>
    <w:rPr>
      <w:rFonts w:ascii="Franklin Gothic Demi" w:eastAsiaTheme="majorEastAsia" w:hAnsi="Franklin Gothic Demi" w:cstheme="majorBidi"/>
      <w:b/>
      <w:spacing w:val="-3"/>
      <w:sz w:val="26"/>
      <w:szCs w:val="26"/>
    </w:rPr>
  </w:style>
  <w:style w:type="paragraph" w:styleId="Heading3">
    <w:name w:val="heading 3"/>
    <w:basedOn w:val="Normal"/>
    <w:next w:val="Normal"/>
    <w:link w:val="Heading3Char"/>
    <w:uiPriority w:val="9"/>
    <w:unhideWhenUsed/>
    <w:qFormat/>
    <w:rsid w:val="007B51CD"/>
    <w:pPr>
      <w:keepNext/>
      <w:keepLines/>
      <w:spacing w:before="240" w:after="40" w:line="210" w:lineRule="exact"/>
      <w:outlineLvl w:val="2"/>
    </w:pPr>
    <w:rPr>
      <w:rFonts w:ascii="Georgia" w:eastAsiaTheme="majorEastAsia" w:hAnsi="Georg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9D3"/>
    <w:pPr>
      <w:spacing w:after="0" w:line="240" w:lineRule="auto"/>
    </w:pPr>
    <w:rPr>
      <w:rFonts w:ascii="Franklin Gothic Book" w:hAnsi="Franklin Gothic Book"/>
      <w:spacing w:val="-2"/>
    </w:rPr>
  </w:style>
  <w:style w:type="character" w:customStyle="1" w:styleId="Heading1Char">
    <w:name w:val="Heading 1 Char"/>
    <w:basedOn w:val="DefaultParagraphFont"/>
    <w:link w:val="Heading1"/>
    <w:uiPriority w:val="9"/>
    <w:rsid w:val="007B51CD"/>
    <w:rPr>
      <w:rFonts w:ascii="Franklin Gothic Demi" w:eastAsiaTheme="majorEastAsia" w:hAnsi="Franklin Gothic Demi" w:cstheme="majorBidi"/>
      <w:spacing w:val="-3"/>
      <w:sz w:val="32"/>
      <w:szCs w:val="32"/>
    </w:rPr>
  </w:style>
  <w:style w:type="character" w:customStyle="1" w:styleId="Heading2Char">
    <w:name w:val="Heading 2 Char"/>
    <w:basedOn w:val="DefaultParagraphFont"/>
    <w:link w:val="Heading2"/>
    <w:uiPriority w:val="9"/>
    <w:rsid w:val="007B51CD"/>
    <w:rPr>
      <w:rFonts w:ascii="Franklin Gothic Demi" w:eastAsiaTheme="majorEastAsia" w:hAnsi="Franklin Gothic Demi" w:cstheme="majorBidi"/>
      <w:b/>
      <w:spacing w:val="-3"/>
      <w:sz w:val="26"/>
      <w:szCs w:val="26"/>
    </w:rPr>
  </w:style>
  <w:style w:type="paragraph" w:styleId="Title">
    <w:name w:val="Title"/>
    <w:basedOn w:val="Normal"/>
    <w:next w:val="Normal"/>
    <w:link w:val="TitleChar"/>
    <w:uiPriority w:val="10"/>
    <w:qFormat/>
    <w:rsid w:val="007B51CD"/>
    <w:pPr>
      <w:spacing w:before="240" w:after="40" w:line="460" w:lineRule="exact"/>
      <w:contextualSpacing/>
    </w:pPr>
    <w:rPr>
      <w:rFonts w:ascii="Franklin Gothic Demi" w:eastAsiaTheme="majorEastAsia" w:hAnsi="Franklin Gothic Demi" w:cstheme="majorBidi"/>
      <w:spacing w:val="-5"/>
      <w:kern w:val="28"/>
      <w:sz w:val="48"/>
      <w:szCs w:val="56"/>
    </w:rPr>
  </w:style>
  <w:style w:type="character" w:customStyle="1" w:styleId="TitleChar">
    <w:name w:val="Title Char"/>
    <w:basedOn w:val="DefaultParagraphFont"/>
    <w:link w:val="Title"/>
    <w:uiPriority w:val="10"/>
    <w:rsid w:val="007B51CD"/>
    <w:rPr>
      <w:rFonts w:ascii="Franklin Gothic Demi" w:eastAsiaTheme="majorEastAsia" w:hAnsi="Franklin Gothic Demi" w:cstheme="majorBidi"/>
      <w:spacing w:val="-5"/>
      <w:kern w:val="28"/>
      <w:sz w:val="48"/>
      <w:szCs w:val="56"/>
    </w:rPr>
  </w:style>
  <w:style w:type="character" w:customStyle="1" w:styleId="Heading3Char">
    <w:name w:val="Heading 3 Char"/>
    <w:basedOn w:val="DefaultParagraphFont"/>
    <w:link w:val="Heading3"/>
    <w:uiPriority w:val="9"/>
    <w:rsid w:val="007B51CD"/>
    <w:rPr>
      <w:rFonts w:ascii="Georgia" w:eastAsiaTheme="majorEastAsia" w:hAnsi="Georgia" w:cstheme="majorBidi"/>
      <w:b/>
      <w:spacing w:val="-2"/>
      <w:szCs w:val="24"/>
    </w:rPr>
  </w:style>
  <w:style w:type="paragraph" w:customStyle="1" w:styleId="TableParagraph">
    <w:name w:val="Table Paragraph"/>
    <w:basedOn w:val="Normal"/>
    <w:uiPriority w:val="1"/>
    <w:qFormat/>
    <w:rsid w:val="00F73A39"/>
    <w:pPr>
      <w:widowControl w:val="0"/>
      <w:autoSpaceDE w:val="0"/>
      <w:autoSpaceDN w:val="0"/>
      <w:spacing w:after="0" w:line="240" w:lineRule="auto"/>
    </w:pPr>
    <w:rPr>
      <w:rFonts w:ascii="Calibri" w:eastAsia="Calibri" w:hAnsi="Calibri" w:cs="Calibri"/>
      <w:spacing w:val="0"/>
      <w:lang w:val="en-US"/>
    </w:rPr>
  </w:style>
  <w:style w:type="paragraph" w:styleId="ListParagraph">
    <w:name w:val="List Paragraph"/>
    <w:basedOn w:val="Normal"/>
    <w:uiPriority w:val="1"/>
    <w:qFormat/>
    <w:rsid w:val="00F73A39"/>
    <w:pPr>
      <w:ind w:left="720"/>
      <w:contextualSpacing/>
    </w:pPr>
  </w:style>
  <w:style w:type="paragraph" w:styleId="Header">
    <w:name w:val="header"/>
    <w:basedOn w:val="Normal"/>
    <w:link w:val="HeaderChar"/>
    <w:uiPriority w:val="99"/>
    <w:unhideWhenUsed/>
    <w:rsid w:val="00F73A39"/>
    <w:pPr>
      <w:widowControl w:val="0"/>
      <w:tabs>
        <w:tab w:val="center" w:pos="4680"/>
        <w:tab w:val="right" w:pos="9360"/>
      </w:tabs>
      <w:autoSpaceDE w:val="0"/>
      <w:autoSpaceDN w:val="0"/>
      <w:spacing w:after="0" w:line="240" w:lineRule="auto"/>
    </w:pPr>
    <w:rPr>
      <w:rFonts w:ascii="Calibri" w:eastAsia="Calibri" w:hAnsi="Calibri" w:cs="Calibri"/>
      <w:spacing w:val="0"/>
      <w:lang w:val="en-US"/>
    </w:rPr>
  </w:style>
  <w:style w:type="character" w:customStyle="1" w:styleId="HeaderChar">
    <w:name w:val="Header Char"/>
    <w:basedOn w:val="DefaultParagraphFont"/>
    <w:link w:val="Header"/>
    <w:uiPriority w:val="99"/>
    <w:rsid w:val="00F73A39"/>
    <w:rPr>
      <w:rFonts w:ascii="Calibri" w:eastAsia="Calibri" w:hAnsi="Calibri" w:cs="Calibri"/>
      <w:lang w:val="en-US"/>
    </w:rPr>
  </w:style>
  <w:style w:type="character" w:styleId="Strong">
    <w:name w:val="Strong"/>
    <w:basedOn w:val="DefaultParagraphFont"/>
    <w:uiPriority w:val="22"/>
    <w:qFormat/>
    <w:rsid w:val="00A36E2E"/>
    <w:rPr>
      <w:b/>
      <w:bCs/>
    </w:rPr>
  </w:style>
  <w:style w:type="paragraph" w:styleId="Footer">
    <w:name w:val="footer"/>
    <w:basedOn w:val="Normal"/>
    <w:link w:val="FooterChar"/>
    <w:uiPriority w:val="99"/>
    <w:unhideWhenUsed/>
    <w:rsid w:val="0020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A3"/>
    <w:rPr>
      <w:rFonts w:ascii="Franklin Gothic Book" w:hAnsi="Franklin Gothic Book"/>
      <w:spacing w:val="-2"/>
    </w:rPr>
  </w:style>
  <w:style w:type="paragraph" w:styleId="BodyText">
    <w:name w:val="Body Text"/>
    <w:basedOn w:val="Normal"/>
    <w:link w:val="BodyTextChar"/>
    <w:uiPriority w:val="1"/>
    <w:qFormat/>
    <w:rsid w:val="00240185"/>
    <w:pPr>
      <w:widowControl w:val="0"/>
      <w:autoSpaceDE w:val="0"/>
      <w:autoSpaceDN w:val="0"/>
      <w:spacing w:after="0" w:line="240" w:lineRule="auto"/>
    </w:pPr>
    <w:rPr>
      <w:rFonts w:ascii="National 2 Narrow" w:eastAsia="National 2 Narrow" w:hAnsi="National 2 Narrow" w:cs="National 2 Narrow"/>
      <w:spacing w:val="0"/>
      <w:sz w:val="24"/>
      <w:szCs w:val="24"/>
      <w:lang w:val="en-US"/>
    </w:rPr>
  </w:style>
  <w:style w:type="character" w:customStyle="1" w:styleId="BodyTextChar">
    <w:name w:val="Body Text Char"/>
    <w:basedOn w:val="DefaultParagraphFont"/>
    <w:link w:val="BodyText"/>
    <w:uiPriority w:val="1"/>
    <w:rsid w:val="00240185"/>
    <w:rPr>
      <w:rFonts w:ascii="National 2 Narrow" w:eastAsia="National 2 Narrow" w:hAnsi="National 2 Narrow" w:cs="National 2 Narro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67f787-661d-47b5-92e9-2d19fbb04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C08A7FF59E64AAA987547F5A09A25" ma:contentTypeVersion="16" ma:contentTypeDescription="Create a new document." ma:contentTypeScope="" ma:versionID="4ac895c4af97f0a23e8b3e3f59d5774e">
  <xsd:schema xmlns:xsd="http://www.w3.org/2001/XMLSchema" xmlns:xs="http://www.w3.org/2001/XMLSchema" xmlns:p="http://schemas.microsoft.com/office/2006/metadata/properties" xmlns:ns3="2567f787-661d-47b5-92e9-2d19fbb0411b" xmlns:ns4="b29cb327-b81c-4b26-b2ef-4a65b8c63e74" targetNamespace="http://schemas.microsoft.com/office/2006/metadata/properties" ma:root="true" ma:fieldsID="b2479cf44c0c7424429c4945584d77bd" ns3:_="" ns4:_="">
    <xsd:import namespace="2567f787-661d-47b5-92e9-2d19fbb0411b"/>
    <xsd:import namespace="b29cb327-b81c-4b26-b2ef-4a65b8c63e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7f787-661d-47b5-92e9-2d19fbb0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9cb327-b81c-4b26-b2ef-4a65b8c63e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9A2E6-7F7A-4C3F-BD31-AC64B9398BAA}">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b29cb327-b81c-4b26-b2ef-4a65b8c63e74"/>
    <ds:schemaRef ds:uri="http://schemas.openxmlformats.org/package/2006/metadata/core-properties"/>
    <ds:schemaRef ds:uri="2567f787-661d-47b5-92e9-2d19fbb0411b"/>
    <ds:schemaRef ds:uri="http://purl.org/dc/dcmitype/"/>
  </ds:schemaRefs>
</ds:datastoreItem>
</file>

<file path=customXml/itemProps2.xml><?xml version="1.0" encoding="utf-8"?>
<ds:datastoreItem xmlns:ds="http://schemas.openxmlformats.org/officeDocument/2006/customXml" ds:itemID="{7A49C5FA-C58C-4D9E-9B7C-79EB459EB06F}">
  <ds:schemaRefs>
    <ds:schemaRef ds:uri="http://schemas.microsoft.com/sharepoint/v3/contenttype/forms"/>
  </ds:schemaRefs>
</ds:datastoreItem>
</file>

<file path=customXml/itemProps3.xml><?xml version="1.0" encoding="utf-8"?>
<ds:datastoreItem xmlns:ds="http://schemas.openxmlformats.org/officeDocument/2006/customXml" ds:itemID="{9E5D00C1-E0F2-433A-A9E8-B918D63B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7f787-661d-47b5-92e9-2d19fbb0411b"/>
    <ds:schemaRef ds:uri="b29cb327-b81c-4b26-b2ef-4a65b8c6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Baker</dc:creator>
  <cp:keywords/>
  <dc:description/>
  <cp:lastModifiedBy>Josh Bowie</cp:lastModifiedBy>
  <cp:revision>2</cp:revision>
  <cp:lastPrinted>2024-04-29T21:55:00Z</cp:lastPrinted>
  <dcterms:created xsi:type="dcterms:W3CDTF">2024-04-30T03:22:00Z</dcterms:created>
  <dcterms:modified xsi:type="dcterms:W3CDTF">2024-04-30T03:22:00Z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0x010100CD2C08A7FF59E64AAA987547F5A09A25</vt:lpwstr>
  </property>
  <property fmtid="{D5CDD505-2E9C-101B-9397-08002B2CF9AE}" pid="3" name="Order">
    <vt:r8>90200</vt:r8>
  </property>
  <property fmtid="{D5CDD505-2E9C-101B-9397-08002B2CF9AE}" pid="4" name="MediaServiceImageTags">
    <vt:lpwstr/>
  </property>
</Properties>
</file>